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29" w:rsidRPr="00D2182F" w:rsidRDefault="00C17E29" w:rsidP="00582894">
      <w:pPr>
        <w:spacing w:line="20" w:lineRule="atLeast"/>
        <w:jc w:val="center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Usnesení</w:t>
      </w:r>
    </w:p>
    <w:p w:rsidR="00C17E29" w:rsidRPr="00D2182F" w:rsidRDefault="004C29A7" w:rsidP="002714B5">
      <w:pPr>
        <w:spacing w:line="20" w:lineRule="atLeast"/>
        <w:jc w:val="center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z</w:t>
      </w:r>
      <w:r w:rsidR="00797174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 </w:t>
      </w:r>
      <w:r w:rsidR="00A274C0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22</w:t>
      </w:r>
      <w:r w:rsidR="00797174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.</w:t>
      </w:r>
      <w:r w:rsidR="00C17E29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 zasedání </w:t>
      </w:r>
      <w:r w:rsidR="00C17E29" w:rsidRPr="00E92201">
        <w:rPr>
          <w:rFonts w:asciiTheme="minorHAnsi" w:hAnsiTheme="minorHAnsi" w:cs="Calibri"/>
          <w:b/>
          <w:bCs/>
          <w:caps/>
          <w:color w:val="000000" w:themeColor="text1"/>
          <w:sz w:val="28"/>
          <w:szCs w:val="28"/>
        </w:rPr>
        <w:t>Zastupitelstva obce Zbyslavice</w:t>
      </w:r>
      <w:r w:rsidR="00C17E29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,</w:t>
      </w:r>
    </w:p>
    <w:p w:rsidR="00C17E29" w:rsidRPr="00D2182F" w:rsidRDefault="00C17E29" w:rsidP="002714B5">
      <w:pPr>
        <w:spacing w:line="20" w:lineRule="atLeast"/>
        <w:jc w:val="center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konaného dne </w:t>
      </w:r>
      <w:r w:rsidR="00AE3FB1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2</w:t>
      </w:r>
      <w:r w:rsidR="00A274C0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0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. </w:t>
      </w:r>
      <w:r w:rsidR="00A274C0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prosince</w:t>
      </w:r>
      <w:r w:rsidR="00F373C6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 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201</w:t>
      </w:r>
      <w:r w:rsidR="00102160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7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 od 1</w:t>
      </w:r>
      <w:r w:rsidR="002706AE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7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:</w:t>
      </w:r>
      <w:r w:rsidR="00A274C0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0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0 v sále </w:t>
      </w:r>
      <w:r w:rsidRPr="00D2182F">
        <w:rPr>
          <w:rFonts w:asciiTheme="minorHAnsi" w:hAnsiTheme="minorHAnsi" w:cs="Calibri"/>
          <w:b/>
          <w:bCs/>
          <w:caps/>
          <w:color w:val="000000" w:themeColor="text1"/>
          <w:sz w:val="28"/>
          <w:szCs w:val="28"/>
        </w:rPr>
        <w:t>obecního domu</w:t>
      </w:r>
      <w:r w:rsidR="00CE4086" w:rsidRPr="00D2182F">
        <w:rPr>
          <w:rFonts w:asciiTheme="minorHAnsi" w:hAnsiTheme="minorHAnsi" w:cs="Calibri"/>
          <w:b/>
          <w:bCs/>
          <w:caps/>
          <w:color w:val="000000" w:themeColor="text1"/>
          <w:sz w:val="28"/>
          <w:szCs w:val="28"/>
        </w:rPr>
        <w:t xml:space="preserve"> </w:t>
      </w:r>
    </w:p>
    <w:p w:rsidR="00C17E29" w:rsidRPr="00FD5463" w:rsidRDefault="00C17E29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A558EF" w:rsidRPr="00D2182F" w:rsidRDefault="007F77BB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  <w:r w:rsidRPr="00D2182F">
        <w:rPr>
          <w:rFonts w:asciiTheme="minorHAnsi" w:hAnsiTheme="minorHAnsi" w:cs="Calibri"/>
          <w:color w:val="000000" w:themeColor="text1"/>
        </w:rPr>
        <w:t xml:space="preserve">Přítomno: </w:t>
      </w:r>
      <w:r w:rsidR="00A274C0">
        <w:rPr>
          <w:rFonts w:asciiTheme="minorHAnsi" w:hAnsiTheme="minorHAnsi" w:cs="Calibri"/>
          <w:color w:val="000000" w:themeColor="text1"/>
        </w:rPr>
        <w:t>8</w:t>
      </w:r>
      <w:r w:rsidR="008A1B62">
        <w:rPr>
          <w:rFonts w:asciiTheme="minorHAnsi" w:hAnsiTheme="minorHAnsi" w:cs="Calibri"/>
          <w:color w:val="000000" w:themeColor="text1"/>
        </w:rPr>
        <w:t xml:space="preserve"> </w:t>
      </w:r>
      <w:r w:rsidR="00102160">
        <w:rPr>
          <w:rFonts w:asciiTheme="minorHAnsi" w:hAnsiTheme="minorHAnsi" w:cs="Calibri"/>
          <w:color w:val="000000" w:themeColor="text1"/>
        </w:rPr>
        <w:t>z 9</w:t>
      </w:r>
      <w:r w:rsidR="00945EE0" w:rsidRPr="00D2182F">
        <w:rPr>
          <w:rFonts w:asciiTheme="minorHAnsi" w:hAnsiTheme="minorHAnsi" w:cs="Calibri"/>
          <w:color w:val="000000" w:themeColor="text1"/>
        </w:rPr>
        <w:t xml:space="preserve"> členů zastupitelstva obce</w:t>
      </w:r>
    </w:p>
    <w:p w:rsidR="008A1B62" w:rsidRDefault="00A274C0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>Omluveni: 1</w:t>
      </w:r>
      <w:r w:rsidR="007F57A6">
        <w:rPr>
          <w:rFonts w:asciiTheme="minorHAnsi" w:hAnsiTheme="minorHAnsi" w:cs="Calibri"/>
          <w:color w:val="000000" w:themeColor="text1"/>
        </w:rPr>
        <w:t xml:space="preserve"> – Miroslav Polášek</w:t>
      </w:r>
    </w:p>
    <w:p w:rsidR="007F57A6" w:rsidRPr="00FD5463" w:rsidRDefault="007F57A6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0"/>
          <w:szCs w:val="20"/>
        </w:rPr>
      </w:pP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  <w:r w:rsidRPr="00D2182F">
        <w:rPr>
          <w:rFonts w:asciiTheme="minorHAnsi" w:hAnsiTheme="minorHAnsi" w:cs="Calibri"/>
          <w:color w:val="000000" w:themeColor="text1"/>
        </w:rPr>
        <w:t xml:space="preserve">Zastupitelstvo </w:t>
      </w:r>
      <w:r w:rsidR="000077E4" w:rsidRPr="00D2182F">
        <w:rPr>
          <w:rFonts w:asciiTheme="minorHAnsi" w:hAnsiTheme="minorHAnsi" w:cs="Calibri"/>
          <w:color w:val="000000" w:themeColor="text1"/>
        </w:rPr>
        <w:t xml:space="preserve">obce Zbyslavice </w:t>
      </w:r>
      <w:r w:rsidRPr="00D2182F">
        <w:rPr>
          <w:rFonts w:asciiTheme="minorHAnsi" w:hAnsiTheme="minorHAnsi" w:cs="Calibri"/>
          <w:color w:val="000000" w:themeColor="text1"/>
        </w:rPr>
        <w:t>po projednání</w:t>
      </w:r>
      <w:r w:rsidR="000077E4" w:rsidRPr="00D2182F">
        <w:rPr>
          <w:rFonts w:asciiTheme="minorHAnsi" w:hAnsiTheme="minorHAnsi" w:cs="Calibri"/>
          <w:color w:val="000000" w:themeColor="text1"/>
        </w:rPr>
        <w:t>:</w:t>
      </w:r>
    </w:p>
    <w:p w:rsidR="00F9075B" w:rsidRPr="00FD5463" w:rsidRDefault="00F9075B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16"/>
          <w:szCs w:val="16"/>
        </w:rPr>
      </w:pPr>
    </w:p>
    <w:p w:rsidR="00D644E6" w:rsidRDefault="00A274C0" w:rsidP="00D644E6">
      <w:pPr>
        <w:pStyle w:val="Zkladntext2"/>
        <w:spacing w:after="0"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A274C0">
        <w:rPr>
          <w:rFonts w:asciiTheme="minorHAnsi" w:hAnsiTheme="minorHAnsi" w:cs="Calibri"/>
          <w:b/>
          <w:bCs/>
          <w:color w:val="000000" w:themeColor="text1"/>
        </w:rPr>
        <w:t>22</w:t>
      </w:r>
      <w:r w:rsidR="00C17E29" w:rsidRPr="00A274C0">
        <w:rPr>
          <w:rFonts w:asciiTheme="minorHAnsi" w:hAnsiTheme="minorHAnsi" w:cs="Calibri"/>
          <w:b/>
          <w:bCs/>
          <w:color w:val="000000" w:themeColor="text1"/>
        </w:rPr>
        <w:t>/</w:t>
      </w:r>
      <w:r w:rsidR="008A1B62" w:rsidRPr="00A274C0">
        <w:rPr>
          <w:rFonts w:asciiTheme="minorHAnsi" w:hAnsiTheme="minorHAnsi" w:cs="Calibri"/>
          <w:b/>
          <w:bCs/>
          <w:color w:val="000000" w:themeColor="text1"/>
        </w:rPr>
        <w:t>2</w:t>
      </w:r>
      <w:r w:rsidRPr="00A274C0">
        <w:rPr>
          <w:rFonts w:asciiTheme="minorHAnsi" w:hAnsiTheme="minorHAnsi" w:cs="Calibri"/>
          <w:b/>
          <w:bCs/>
          <w:color w:val="000000" w:themeColor="text1"/>
        </w:rPr>
        <w:t>32</w:t>
      </w:r>
      <w:r w:rsidR="004C29A7" w:rsidRPr="00A274C0">
        <w:rPr>
          <w:rFonts w:asciiTheme="minorHAnsi" w:hAnsiTheme="minorHAnsi" w:cs="Calibri"/>
          <w:b/>
          <w:bCs/>
          <w:color w:val="000000" w:themeColor="text1"/>
        </w:rPr>
        <w:t>.1</w:t>
      </w:r>
      <w:r w:rsidR="00C17E29" w:rsidRPr="00A274C0">
        <w:rPr>
          <w:rFonts w:asciiTheme="minorHAnsi" w:hAnsiTheme="minorHAnsi" w:cs="Calibri"/>
          <w:b/>
          <w:bCs/>
          <w:color w:val="000000" w:themeColor="text1"/>
        </w:rPr>
        <w:t>.</w:t>
      </w:r>
      <w:r w:rsidR="00C17E29" w:rsidRPr="00A274C0">
        <w:rPr>
          <w:rFonts w:asciiTheme="minorHAnsi" w:hAnsiTheme="minorHAnsi" w:cs="Calibri"/>
          <w:b/>
          <w:bCs/>
          <w:color w:val="000000" w:themeColor="text1"/>
        </w:rPr>
        <w:tab/>
      </w:r>
    </w:p>
    <w:p w:rsidR="00E811F2" w:rsidRPr="00A274C0" w:rsidRDefault="00A274C0" w:rsidP="00D644E6">
      <w:pPr>
        <w:pStyle w:val="Zkladntext2"/>
        <w:spacing w:after="0"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  <w:r w:rsidRPr="00A274C0">
        <w:rPr>
          <w:rFonts w:asciiTheme="minorHAnsi" w:hAnsiTheme="minorHAnsi" w:cs="Calibri"/>
          <w:b/>
          <w:bCs/>
          <w:color w:val="000000" w:themeColor="text1"/>
        </w:rPr>
        <w:t xml:space="preserve">Ověřilo </w:t>
      </w:r>
    </w:p>
    <w:p w:rsidR="00A274C0" w:rsidRPr="00A274C0" w:rsidRDefault="00A274C0" w:rsidP="00D644E6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A274C0">
        <w:rPr>
          <w:rFonts w:asciiTheme="minorHAnsi" w:hAnsiTheme="minorHAnsi"/>
        </w:rPr>
        <w:t>Zastupitelstvo obce</w:t>
      </w:r>
      <w:r w:rsidRPr="00A274C0">
        <w:rPr>
          <w:rFonts w:asciiTheme="minorHAnsi" w:hAnsiTheme="minorHAnsi"/>
          <w:color w:val="000000"/>
        </w:rPr>
        <w:t xml:space="preserve"> Zbyslavice si v souladu s ustanovením § 54 od</w:t>
      </w:r>
      <w:r>
        <w:rPr>
          <w:rFonts w:asciiTheme="minorHAnsi" w:hAnsiTheme="minorHAnsi"/>
          <w:color w:val="000000"/>
        </w:rPr>
        <w:t>st. 2 zákona č. 183/2006 Sb., o </w:t>
      </w:r>
      <w:r w:rsidRPr="00A274C0">
        <w:rPr>
          <w:rFonts w:asciiTheme="minorHAnsi" w:hAnsiTheme="minorHAnsi"/>
          <w:color w:val="000000"/>
        </w:rPr>
        <w:t xml:space="preserve">územním plánování a stavebním řádu (stavební zákon), ve znění pozdějších předpisů samostatně ověřilo, že pořízený Územní plán Zbyslavice není v rozporu: </w:t>
      </w:r>
    </w:p>
    <w:p w:rsidR="00A274C0" w:rsidRPr="00A274C0" w:rsidRDefault="00A274C0" w:rsidP="00D644E6">
      <w:pPr>
        <w:pStyle w:val="Odstavecseseznamem"/>
        <w:numPr>
          <w:ilvl w:val="0"/>
          <w:numId w:val="17"/>
        </w:numPr>
        <w:ind w:left="426"/>
        <w:jc w:val="both"/>
        <w:rPr>
          <w:rFonts w:asciiTheme="minorHAnsi" w:hAnsiTheme="minorHAnsi"/>
          <w:color w:val="000000"/>
        </w:rPr>
      </w:pPr>
      <w:r w:rsidRPr="00A274C0">
        <w:rPr>
          <w:rFonts w:asciiTheme="minorHAnsi" w:hAnsiTheme="minorHAnsi"/>
          <w:color w:val="000000"/>
        </w:rPr>
        <w:t xml:space="preserve">s Politikou územního rozvoje ČR 2008 (schváleno vládou ČR usnes. </w:t>
      </w:r>
      <w:proofErr w:type="gramStart"/>
      <w:r w:rsidRPr="00A274C0">
        <w:rPr>
          <w:rFonts w:asciiTheme="minorHAnsi" w:hAnsiTheme="minorHAnsi"/>
          <w:color w:val="000000"/>
        </w:rPr>
        <w:t>č.</w:t>
      </w:r>
      <w:proofErr w:type="gramEnd"/>
      <w:r w:rsidRPr="00A274C0">
        <w:rPr>
          <w:rFonts w:asciiTheme="minorHAnsi" w:hAnsiTheme="minorHAnsi"/>
          <w:color w:val="000000"/>
        </w:rPr>
        <w:t xml:space="preserve"> 929 ze dne 20. 7. 2009) včetně její aktualizace č. 1 (schválené usnesením vlády ČR dne 15. 4. 2015), </w:t>
      </w:r>
    </w:p>
    <w:p w:rsidR="00A274C0" w:rsidRPr="00A274C0" w:rsidRDefault="00A274C0" w:rsidP="00A274C0">
      <w:pPr>
        <w:pStyle w:val="Odstavecseseznamem"/>
        <w:numPr>
          <w:ilvl w:val="0"/>
          <w:numId w:val="17"/>
        </w:numPr>
        <w:spacing w:beforeLines="60" w:before="144"/>
        <w:ind w:left="426"/>
        <w:jc w:val="both"/>
        <w:rPr>
          <w:rFonts w:asciiTheme="minorHAnsi" w:hAnsiTheme="minorHAnsi"/>
          <w:color w:val="000000"/>
        </w:rPr>
      </w:pPr>
      <w:r w:rsidRPr="00A274C0">
        <w:rPr>
          <w:rFonts w:asciiTheme="minorHAnsi" w:hAnsiTheme="minorHAnsi"/>
          <w:color w:val="000000"/>
        </w:rPr>
        <w:t xml:space="preserve">s územně plánovací dokumentací vydanou krajem - Zásadami územního rozvoje Moravskoslezského kraje, které byly vydány Zastupitelstvem </w:t>
      </w:r>
      <w:r>
        <w:rPr>
          <w:rFonts w:asciiTheme="minorHAnsi" w:hAnsiTheme="minorHAnsi"/>
          <w:color w:val="000000"/>
        </w:rPr>
        <w:t>Moravskoslezského kraje dne 22. </w:t>
      </w:r>
      <w:r w:rsidRPr="00A274C0">
        <w:rPr>
          <w:rFonts w:asciiTheme="minorHAnsi" w:hAnsiTheme="minorHAnsi"/>
          <w:color w:val="000000"/>
        </w:rPr>
        <w:t>12. 2010 usnesením č. 16/14260, v platném znění,</w:t>
      </w:r>
    </w:p>
    <w:p w:rsidR="00A274C0" w:rsidRPr="00A274C0" w:rsidRDefault="00A274C0" w:rsidP="00A274C0">
      <w:pPr>
        <w:pStyle w:val="Odstavecseseznamem"/>
        <w:numPr>
          <w:ilvl w:val="0"/>
          <w:numId w:val="17"/>
        </w:numPr>
        <w:spacing w:beforeLines="60" w:before="144"/>
        <w:ind w:left="426"/>
        <w:jc w:val="both"/>
        <w:rPr>
          <w:rFonts w:asciiTheme="minorHAnsi" w:hAnsiTheme="minorHAnsi"/>
          <w:color w:val="000000"/>
        </w:rPr>
      </w:pPr>
      <w:r w:rsidRPr="00A274C0">
        <w:rPr>
          <w:rFonts w:asciiTheme="minorHAnsi" w:hAnsiTheme="minorHAnsi"/>
          <w:color w:val="000000"/>
        </w:rPr>
        <w:t>výsledkem dohodovacích jednání,</w:t>
      </w:r>
    </w:p>
    <w:p w:rsidR="00A274C0" w:rsidRPr="00A274C0" w:rsidRDefault="00A274C0" w:rsidP="00A274C0">
      <w:pPr>
        <w:pStyle w:val="Odstavecseseznamem"/>
        <w:numPr>
          <w:ilvl w:val="0"/>
          <w:numId w:val="17"/>
        </w:numPr>
        <w:spacing w:beforeLines="60" w:before="144"/>
        <w:ind w:left="426"/>
        <w:jc w:val="both"/>
        <w:rPr>
          <w:rFonts w:asciiTheme="minorHAnsi" w:hAnsiTheme="minorHAnsi"/>
          <w:color w:val="000000"/>
        </w:rPr>
      </w:pPr>
      <w:r w:rsidRPr="00A274C0">
        <w:rPr>
          <w:rFonts w:asciiTheme="minorHAnsi" w:hAnsiTheme="minorHAnsi"/>
          <w:color w:val="000000"/>
        </w:rPr>
        <w:t xml:space="preserve">se stanovisky dotčených orgánů, </w:t>
      </w:r>
    </w:p>
    <w:p w:rsidR="00A274C0" w:rsidRPr="00A274C0" w:rsidRDefault="00A274C0" w:rsidP="00A274C0">
      <w:pPr>
        <w:pStyle w:val="Odstavecseseznamem"/>
        <w:numPr>
          <w:ilvl w:val="0"/>
          <w:numId w:val="17"/>
        </w:numPr>
        <w:spacing w:beforeLines="60" w:before="144"/>
        <w:ind w:left="426"/>
        <w:jc w:val="both"/>
        <w:rPr>
          <w:rFonts w:asciiTheme="minorHAnsi" w:hAnsiTheme="minorHAnsi"/>
          <w:color w:val="000000"/>
        </w:rPr>
      </w:pPr>
      <w:r w:rsidRPr="00A274C0">
        <w:rPr>
          <w:rFonts w:asciiTheme="minorHAnsi" w:hAnsiTheme="minorHAnsi"/>
          <w:color w:val="000000"/>
        </w:rPr>
        <w:t>se stanoviskem krajského úřadu.</w:t>
      </w:r>
    </w:p>
    <w:p w:rsidR="00A274C0" w:rsidRPr="00D644E6" w:rsidRDefault="00A274C0" w:rsidP="00A274C0">
      <w:pPr>
        <w:pStyle w:val="Odstavecseseznamem"/>
        <w:spacing w:beforeLines="60" w:before="144"/>
        <w:ind w:left="1440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D644E6" w:rsidRDefault="00A274C0" w:rsidP="00D644E6">
      <w:pPr>
        <w:pStyle w:val="Zkladntext2"/>
        <w:spacing w:after="0"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A274C0">
        <w:rPr>
          <w:rFonts w:asciiTheme="minorHAnsi" w:hAnsiTheme="minorHAnsi" w:cs="Calibri"/>
          <w:b/>
          <w:bCs/>
          <w:color w:val="000000" w:themeColor="text1"/>
        </w:rPr>
        <w:t>22/232.2.</w:t>
      </w:r>
      <w:r w:rsidRPr="00A274C0">
        <w:rPr>
          <w:rFonts w:asciiTheme="minorHAnsi" w:hAnsiTheme="minorHAnsi" w:cs="Calibri"/>
          <w:b/>
          <w:bCs/>
          <w:color w:val="000000" w:themeColor="text1"/>
        </w:rPr>
        <w:tab/>
      </w:r>
    </w:p>
    <w:p w:rsidR="00A274C0" w:rsidRPr="00A274C0" w:rsidRDefault="00A274C0" w:rsidP="00D644E6">
      <w:pPr>
        <w:pStyle w:val="Zkladntext2"/>
        <w:spacing w:after="0"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A274C0">
        <w:rPr>
          <w:rFonts w:asciiTheme="minorHAnsi" w:hAnsiTheme="minorHAnsi" w:cs="Calibri"/>
          <w:b/>
          <w:bCs/>
          <w:color w:val="000000" w:themeColor="text1"/>
        </w:rPr>
        <w:t xml:space="preserve">Bere na vědomí </w:t>
      </w:r>
    </w:p>
    <w:p w:rsidR="00A274C0" w:rsidRDefault="00A274C0" w:rsidP="00D644E6">
      <w:pPr>
        <w:jc w:val="both"/>
        <w:rPr>
          <w:rFonts w:asciiTheme="minorHAnsi" w:hAnsiTheme="minorHAnsi"/>
          <w:color w:val="000000"/>
        </w:rPr>
      </w:pPr>
      <w:r w:rsidRPr="00A274C0">
        <w:rPr>
          <w:rFonts w:asciiTheme="minorHAnsi" w:hAnsiTheme="minorHAnsi"/>
        </w:rPr>
        <w:t>Zastupitelstvo obce</w:t>
      </w:r>
      <w:r w:rsidRPr="00A274C0">
        <w:rPr>
          <w:rFonts w:asciiTheme="minorHAnsi" w:hAnsiTheme="minorHAnsi"/>
          <w:color w:val="000000"/>
        </w:rPr>
        <w:t xml:space="preserve"> Zbyslavice bere na vědomí</w:t>
      </w:r>
      <w:r w:rsidRPr="00A274C0">
        <w:rPr>
          <w:rFonts w:asciiTheme="minorHAnsi" w:hAnsiTheme="minorHAnsi"/>
          <w:b/>
          <w:color w:val="000000"/>
        </w:rPr>
        <w:t xml:space="preserve"> </w:t>
      </w:r>
      <w:r w:rsidRPr="00A274C0">
        <w:rPr>
          <w:rFonts w:asciiTheme="minorHAnsi" w:hAnsiTheme="minorHAnsi"/>
          <w:color w:val="000000"/>
        </w:rPr>
        <w:t>kapitolu „I. A. 7. Vymezení veřejně prospěšných staveb, veřejně prospěšných opatření, staveb a opatření k zajišťování obrany a bezpečnosti státu a ploch pro asanaci, pro které lze práva k pozemkům a stavbám vyvlastnit“ v územním plánu Zbyslavice vydávaném formou opatření obecné povahy, ve které jsou uve</w:t>
      </w:r>
      <w:r>
        <w:rPr>
          <w:rFonts w:asciiTheme="minorHAnsi" w:hAnsiTheme="minorHAnsi"/>
          <w:color w:val="000000"/>
        </w:rPr>
        <w:t>deny veřejně prospěšné stavby a </w:t>
      </w:r>
      <w:r w:rsidRPr="00A274C0">
        <w:rPr>
          <w:rFonts w:asciiTheme="minorHAnsi" w:hAnsiTheme="minorHAnsi"/>
          <w:color w:val="000000"/>
        </w:rPr>
        <w:t>veřejně prospěšná opatření, pro které lze práva k pozemkům a stavbám vyvlastnit.</w:t>
      </w:r>
    </w:p>
    <w:p w:rsidR="00A274C0" w:rsidRPr="00D644E6" w:rsidRDefault="00A274C0" w:rsidP="00D644E6">
      <w:pPr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D644E6" w:rsidRDefault="00A274C0" w:rsidP="00D644E6">
      <w:pPr>
        <w:pStyle w:val="Zkladntext2"/>
        <w:spacing w:after="0"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A274C0">
        <w:rPr>
          <w:rFonts w:asciiTheme="minorHAnsi" w:hAnsiTheme="minorHAnsi" w:cs="Calibri"/>
          <w:b/>
          <w:bCs/>
          <w:color w:val="000000" w:themeColor="text1"/>
        </w:rPr>
        <w:t>22/232.3.</w:t>
      </w:r>
      <w:r w:rsidRPr="00A274C0">
        <w:rPr>
          <w:rFonts w:asciiTheme="minorHAnsi" w:hAnsiTheme="minorHAnsi" w:cs="Calibri"/>
          <w:b/>
          <w:bCs/>
          <w:color w:val="000000" w:themeColor="text1"/>
        </w:rPr>
        <w:tab/>
      </w:r>
    </w:p>
    <w:p w:rsidR="00A274C0" w:rsidRPr="00A274C0" w:rsidRDefault="00A274C0" w:rsidP="00D644E6">
      <w:pPr>
        <w:pStyle w:val="Zkladntext2"/>
        <w:spacing w:after="0"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A274C0">
        <w:rPr>
          <w:rFonts w:asciiTheme="minorHAnsi" w:hAnsiTheme="minorHAnsi" w:cs="Calibri"/>
          <w:b/>
          <w:bCs/>
          <w:color w:val="000000" w:themeColor="text1"/>
        </w:rPr>
        <w:t xml:space="preserve">Schvaluje </w:t>
      </w:r>
    </w:p>
    <w:p w:rsidR="00A274C0" w:rsidRDefault="00A274C0" w:rsidP="00D644E6">
      <w:pPr>
        <w:jc w:val="both"/>
        <w:rPr>
          <w:rFonts w:asciiTheme="minorHAnsi" w:hAnsiTheme="minorHAnsi"/>
          <w:color w:val="000000"/>
        </w:rPr>
      </w:pPr>
      <w:r w:rsidRPr="00A274C0">
        <w:rPr>
          <w:rFonts w:asciiTheme="minorHAnsi" w:hAnsiTheme="minorHAnsi"/>
        </w:rPr>
        <w:t>Zastupitelstvo obce</w:t>
      </w:r>
      <w:r w:rsidRPr="00A274C0">
        <w:rPr>
          <w:rFonts w:asciiTheme="minorHAnsi" w:hAnsiTheme="minorHAnsi"/>
          <w:color w:val="000000"/>
        </w:rPr>
        <w:t xml:space="preserve"> Zbyslavice schvaluje návrh rozhodnutí o námitkách s odůvodněním a návrh vyhodnocení připomínek uplatněných k návrhu územního plánu Zbyslavice, které jsou nedílnou součástí odůvodnění opatření obecné povahy.</w:t>
      </w:r>
    </w:p>
    <w:p w:rsidR="00A274C0" w:rsidRPr="00D644E6" w:rsidRDefault="00A274C0" w:rsidP="00D644E6">
      <w:pPr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D644E6" w:rsidRDefault="00A274C0" w:rsidP="00D644E6">
      <w:pPr>
        <w:pStyle w:val="Zkladntext2"/>
        <w:spacing w:after="0"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A274C0">
        <w:rPr>
          <w:rFonts w:asciiTheme="minorHAnsi" w:hAnsiTheme="minorHAnsi" w:cs="Calibri"/>
          <w:b/>
          <w:bCs/>
          <w:color w:val="000000" w:themeColor="text1"/>
        </w:rPr>
        <w:t>22/232.4.</w:t>
      </w:r>
      <w:r w:rsidRPr="00A274C0">
        <w:rPr>
          <w:rFonts w:asciiTheme="minorHAnsi" w:hAnsiTheme="minorHAnsi" w:cs="Calibri"/>
          <w:b/>
          <w:bCs/>
          <w:color w:val="000000" w:themeColor="text1"/>
        </w:rPr>
        <w:tab/>
      </w:r>
    </w:p>
    <w:p w:rsidR="00A274C0" w:rsidRPr="00A274C0" w:rsidRDefault="00A274C0" w:rsidP="00D644E6">
      <w:pPr>
        <w:pStyle w:val="Zkladntext2"/>
        <w:spacing w:after="0"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A274C0">
        <w:rPr>
          <w:rFonts w:asciiTheme="minorHAnsi" w:hAnsiTheme="minorHAnsi" w:cs="Calibri"/>
          <w:b/>
          <w:bCs/>
          <w:color w:val="000000" w:themeColor="text1"/>
        </w:rPr>
        <w:t xml:space="preserve">Vydává </w:t>
      </w:r>
    </w:p>
    <w:p w:rsidR="00A274C0" w:rsidRDefault="00A274C0" w:rsidP="00D644E6">
      <w:pPr>
        <w:tabs>
          <w:tab w:val="left" w:pos="708"/>
        </w:tabs>
        <w:jc w:val="both"/>
      </w:pPr>
      <w:r w:rsidRPr="00A274C0">
        <w:rPr>
          <w:rFonts w:asciiTheme="minorHAnsi" w:hAnsiTheme="minorHAnsi"/>
          <w:szCs w:val="22"/>
        </w:rPr>
        <w:t>Zastupitelstvo obce</w:t>
      </w:r>
      <w:r w:rsidRPr="00A274C0">
        <w:rPr>
          <w:rFonts w:asciiTheme="minorHAnsi" w:hAnsiTheme="minorHAnsi"/>
          <w:color w:val="000000"/>
        </w:rPr>
        <w:t xml:space="preserve"> Zbyslavice </w:t>
      </w:r>
      <w:r w:rsidRPr="00A274C0">
        <w:rPr>
          <w:rFonts w:asciiTheme="minorHAnsi" w:hAnsiTheme="minorHAnsi"/>
          <w:color w:val="000000"/>
          <w:szCs w:val="22"/>
        </w:rPr>
        <w:t>příslušné podle ustanovení § 6 odst. 5</w:t>
      </w:r>
      <w:r>
        <w:rPr>
          <w:rFonts w:asciiTheme="minorHAnsi" w:hAnsiTheme="minorHAnsi"/>
          <w:color w:val="000000"/>
          <w:szCs w:val="22"/>
        </w:rPr>
        <w:t xml:space="preserve"> písm. c) stavebního zákona, za </w:t>
      </w:r>
      <w:r w:rsidRPr="00A274C0">
        <w:rPr>
          <w:rFonts w:asciiTheme="minorHAnsi" w:hAnsiTheme="minorHAnsi"/>
          <w:color w:val="000000"/>
          <w:szCs w:val="22"/>
        </w:rPr>
        <w:t>použití § 43 odst. 4 stavebního zákona, § 13 a přílohy č. 7 vyhlášky č. 500/2006 Sb. o územně analytických podkladech, územně plánovací dokumentaci a způsobu evidence územně plánovací činnosti, § 171 a následujících, zákona  č. 500/2004 Sb. správní řád,</w:t>
      </w:r>
      <w:r>
        <w:rPr>
          <w:rFonts w:asciiTheme="minorHAnsi" w:hAnsiTheme="minorHAnsi"/>
          <w:color w:val="000000"/>
          <w:szCs w:val="22"/>
        </w:rPr>
        <w:t xml:space="preserve"> v platném znění a § 84 odst. 2 </w:t>
      </w:r>
      <w:r w:rsidRPr="00A274C0">
        <w:rPr>
          <w:rFonts w:asciiTheme="minorHAnsi" w:hAnsiTheme="minorHAnsi"/>
          <w:color w:val="000000"/>
          <w:szCs w:val="22"/>
        </w:rPr>
        <w:t>písm. y) zákona č. 128/2000 Sb., o obcích (obecní zřízení), ve znění pozdějších předpisů vydává</w:t>
      </w:r>
      <w:r w:rsidRPr="00A274C0">
        <w:rPr>
          <w:rFonts w:asciiTheme="minorHAnsi" w:hAnsiTheme="minorHAnsi"/>
          <w:b/>
          <w:color w:val="000000"/>
          <w:szCs w:val="22"/>
        </w:rPr>
        <w:t xml:space="preserve"> </w:t>
      </w:r>
      <w:r w:rsidRPr="00A274C0">
        <w:rPr>
          <w:rFonts w:asciiTheme="minorHAnsi" w:hAnsiTheme="minorHAnsi"/>
          <w:b/>
          <w:bCs/>
          <w:color w:val="000000"/>
          <w:szCs w:val="22"/>
        </w:rPr>
        <w:t xml:space="preserve">Územní plán Zbyslavice </w:t>
      </w:r>
      <w:r w:rsidRPr="00A274C0">
        <w:rPr>
          <w:rFonts w:asciiTheme="minorHAnsi" w:hAnsiTheme="minorHAnsi"/>
          <w:bCs/>
          <w:color w:val="000000"/>
          <w:szCs w:val="22"/>
        </w:rPr>
        <w:t>formou opatření obecné povahy</w:t>
      </w:r>
      <w:r w:rsidRPr="00A274C0">
        <w:rPr>
          <w:rFonts w:asciiTheme="minorHAnsi" w:hAnsiTheme="minorHAnsi"/>
          <w:color w:val="000000"/>
          <w:szCs w:val="22"/>
        </w:rPr>
        <w:t>.</w:t>
      </w:r>
    </w:p>
    <w:p w:rsidR="004C0687" w:rsidRPr="00F01877" w:rsidRDefault="004C0687" w:rsidP="00BC74AD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BC74AD" w:rsidRPr="00E92201" w:rsidRDefault="00040814" w:rsidP="00BC74AD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</w:t>
      </w:r>
      <w:r w:rsidR="00A274C0">
        <w:rPr>
          <w:rFonts w:asciiTheme="minorHAnsi" w:hAnsiTheme="minorHAnsi" w:cs="Calibri"/>
          <w:i/>
          <w:color w:val="000000" w:themeColor="text1"/>
        </w:rPr>
        <w:t>ání</w:t>
      </w:r>
      <w:r w:rsidR="00D94DD5">
        <w:rPr>
          <w:rFonts w:asciiTheme="minorHAnsi" w:hAnsiTheme="minorHAnsi" w:cs="Calibri"/>
          <w:i/>
          <w:color w:val="000000" w:themeColor="text1"/>
        </w:rPr>
        <w:t xml:space="preserve"> 22/232.</w:t>
      </w:r>
      <w:r w:rsidR="00637B5C">
        <w:rPr>
          <w:rFonts w:asciiTheme="minorHAnsi" w:hAnsiTheme="minorHAnsi" w:cs="Calibri"/>
          <w:i/>
          <w:color w:val="000000" w:themeColor="text1"/>
        </w:rPr>
        <w:t>1 - 4</w:t>
      </w:r>
      <w:r w:rsidR="00D41BB8">
        <w:rPr>
          <w:rFonts w:asciiTheme="minorHAnsi" w:hAnsiTheme="minorHAnsi" w:cs="Calibri"/>
          <w:i/>
          <w:color w:val="000000" w:themeColor="text1"/>
        </w:rPr>
        <w:t>: Pro 7</w:t>
      </w:r>
      <w:r w:rsidR="008A1B62">
        <w:rPr>
          <w:rFonts w:asciiTheme="minorHAnsi" w:hAnsiTheme="minorHAnsi" w:cs="Calibri"/>
          <w:i/>
          <w:color w:val="000000" w:themeColor="text1"/>
        </w:rPr>
        <w:t xml:space="preserve"> </w:t>
      </w:r>
      <w:r w:rsidR="008A1B62">
        <w:rPr>
          <w:rFonts w:asciiTheme="minorHAnsi" w:hAnsiTheme="minorHAnsi" w:cs="Calibri"/>
          <w:i/>
          <w:color w:val="000000" w:themeColor="text1"/>
        </w:rPr>
        <w:tab/>
        <w:t xml:space="preserve">Proti </w:t>
      </w:r>
      <w:r w:rsidR="00D41BB8">
        <w:rPr>
          <w:rFonts w:asciiTheme="minorHAnsi" w:hAnsiTheme="minorHAnsi" w:cs="Calibri"/>
          <w:i/>
          <w:color w:val="000000" w:themeColor="text1"/>
        </w:rPr>
        <w:t>0</w:t>
      </w:r>
      <w:r w:rsidR="00D41BB8">
        <w:rPr>
          <w:rFonts w:asciiTheme="minorHAnsi" w:hAnsiTheme="minorHAnsi" w:cs="Calibri"/>
          <w:i/>
          <w:color w:val="000000" w:themeColor="text1"/>
        </w:rPr>
        <w:tab/>
      </w:r>
      <w:r w:rsidR="00D41BB8">
        <w:rPr>
          <w:rFonts w:asciiTheme="minorHAnsi" w:hAnsiTheme="minorHAnsi" w:cs="Calibri"/>
          <w:i/>
          <w:color w:val="000000" w:themeColor="text1"/>
        </w:rPr>
        <w:tab/>
        <w:t xml:space="preserve">Zdržel se 1 – Ing. </w:t>
      </w:r>
      <w:proofErr w:type="spellStart"/>
      <w:r w:rsidR="00D41BB8">
        <w:rPr>
          <w:rFonts w:asciiTheme="minorHAnsi" w:hAnsiTheme="minorHAnsi" w:cs="Calibri"/>
          <w:i/>
          <w:color w:val="000000" w:themeColor="text1"/>
        </w:rPr>
        <w:t>Besta</w:t>
      </w:r>
      <w:proofErr w:type="spellEnd"/>
    </w:p>
    <w:p w:rsidR="00BC74AD" w:rsidRPr="00FD5463" w:rsidRDefault="00BC74AD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0"/>
          <w:szCs w:val="20"/>
        </w:rPr>
      </w:pPr>
    </w:p>
    <w:p w:rsidR="004606CD" w:rsidRDefault="00A274C0" w:rsidP="004606CD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  <w:r>
        <w:rPr>
          <w:rFonts w:asciiTheme="minorHAnsi" w:hAnsiTheme="minorHAnsi" w:cs="Calibri"/>
          <w:b/>
          <w:color w:val="000000" w:themeColor="text1"/>
        </w:rPr>
        <w:t>22</w:t>
      </w:r>
      <w:r w:rsidR="0017404F">
        <w:rPr>
          <w:rFonts w:asciiTheme="minorHAnsi" w:hAnsiTheme="minorHAnsi" w:cs="Calibri"/>
          <w:b/>
          <w:color w:val="000000" w:themeColor="text1"/>
        </w:rPr>
        <w:t>/</w:t>
      </w:r>
      <w:r w:rsidR="008A1B62">
        <w:rPr>
          <w:rFonts w:asciiTheme="minorHAnsi" w:hAnsiTheme="minorHAnsi" w:cs="Calibri"/>
          <w:b/>
          <w:color w:val="000000" w:themeColor="text1"/>
        </w:rPr>
        <w:t>2</w:t>
      </w:r>
      <w:r>
        <w:rPr>
          <w:rFonts w:asciiTheme="minorHAnsi" w:hAnsiTheme="minorHAnsi" w:cs="Calibri"/>
          <w:b/>
          <w:color w:val="000000" w:themeColor="text1"/>
        </w:rPr>
        <w:t>33</w:t>
      </w:r>
      <w:r w:rsidR="0017404F">
        <w:rPr>
          <w:rFonts w:asciiTheme="minorHAnsi" w:hAnsiTheme="minorHAnsi" w:cs="Calibri"/>
          <w:b/>
          <w:color w:val="000000" w:themeColor="text1"/>
        </w:rPr>
        <w:t>.</w:t>
      </w:r>
      <w:r w:rsidR="002706AE">
        <w:rPr>
          <w:rFonts w:asciiTheme="minorHAnsi" w:hAnsiTheme="minorHAnsi" w:cs="Calibri"/>
          <w:b/>
          <w:color w:val="000000" w:themeColor="text1"/>
        </w:rPr>
        <w:t>1.</w:t>
      </w:r>
    </w:p>
    <w:p w:rsidR="0017404F" w:rsidRPr="00E811F2" w:rsidRDefault="002706AE" w:rsidP="0017404F">
      <w:pPr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b/>
          <w:color w:val="000000" w:themeColor="text1"/>
          <w:sz w:val="22"/>
          <w:szCs w:val="22"/>
        </w:rPr>
        <w:t>Bere na vědomí</w:t>
      </w:r>
    </w:p>
    <w:p w:rsidR="008A1B62" w:rsidRPr="007F57A6" w:rsidRDefault="007F57A6" w:rsidP="008A1B62">
      <w:pPr>
        <w:jc w:val="both"/>
        <w:rPr>
          <w:rFonts w:asciiTheme="minorHAnsi" w:hAnsiTheme="minorHAnsi"/>
        </w:rPr>
      </w:pPr>
      <w:r w:rsidRPr="007F57A6">
        <w:rPr>
          <w:rFonts w:asciiTheme="minorHAnsi" w:hAnsiTheme="minorHAnsi"/>
        </w:rPr>
        <w:t xml:space="preserve">Zastupitelstvo </w:t>
      </w:r>
      <w:r w:rsidR="00AB67C0">
        <w:rPr>
          <w:rFonts w:asciiTheme="minorHAnsi" w:hAnsiTheme="minorHAnsi"/>
        </w:rPr>
        <w:t xml:space="preserve">obce </w:t>
      </w:r>
      <w:r w:rsidRPr="007F57A6">
        <w:rPr>
          <w:rFonts w:asciiTheme="minorHAnsi" w:hAnsiTheme="minorHAnsi"/>
        </w:rPr>
        <w:t>bere na vědomí zprávu o čerpání rozpočtu obce k 3</w:t>
      </w:r>
      <w:r w:rsidR="00A274C0">
        <w:rPr>
          <w:rFonts w:asciiTheme="minorHAnsi" w:hAnsiTheme="minorHAnsi"/>
        </w:rPr>
        <w:t>0</w:t>
      </w:r>
      <w:r w:rsidRPr="007F57A6">
        <w:rPr>
          <w:rFonts w:asciiTheme="minorHAnsi" w:hAnsiTheme="minorHAnsi"/>
        </w:rPr>
        <w:t xml:space="preserve">. </w:t>
      </w:r>
      <w:r w:rsidR="00A274C0">
        <w:rPr>
          <w:rFonts w:asciiTheme="minorHAnsi" w:hAnsiTheme="minorHAnsi"/>
        </w:rPr>
        <w:t>11</w:t>
      </w:r>
      <w:r w:rsidRPr="007F57A6">
        <w:rPr>
          <w:rFonts w:asciiTheme="minorHAnsi" w:hAnsiTheme="minorHAnsi"/>
        </w:rPr>
        <w:t>. 2017</w:t>
      </w:r>
      <w:r w:rsidR="00BF1305" w:rsidRPr="007F57A6">
        <w:rPr>
          <w:rFonts w:asciiTheme="minorHAnsi" w:hAnsiTheme="minorHAnsi"/>
        </w:rPr>
        <w:t xml:space="preserve">. </w:t>
      </w:r>
    </w:p>
    <w:p w:rsidR="008A1B62" w:rsidRPr="00FD5463" w:rsidRDefault="008A1B62" w:rsidP="008A1B62">
      <w:pPr>
        <w:jc w:val="both"/>
        <w:rPr>
          <w:rFonts w:ascii="Calibri" w:hAnsi="Calibri"/>
          <w:sz w:val="20"/>
          <w:szCs w:val="20"/>
        </w:rPr>
      </w:pPr>
    </w:p>
    <w:p w:rsidR="00D644E6" w:rsidRDefault="00A26BC1" w:rsidP="008A1B62">
      <w:pPr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D644E6">
        <w:rPr>
          <w:rFonts w:asciiTheme="minorHAnsi" w:hAnsiTheme="minorHAnsi" w:cs="Calibri"/>
          <w:b/>
          <w:bCs/>
          <w:color w:val="000000" w:themeColor="text1"/>
        </w:rPr>
        <w:lastRenderedPageBreak/>
        <w:t>22</w:t>
      </w:r>
      <w:r w:rsidR="008A1B62" w:rsidRPr="00D644E6">
        <w:rPr>
          <w:rFonts w:asciiTheme="minorHAnsi" w:hAnsiTheme="minorHAnsi" w:cs="Calibri"/>
          <w:b/>
          <w:bCs/>
          <w:color w:val="000000" w:themeColor="text1"/>
        </w:rPr>
        <w:t>/2</w:t>
      </w:r>
      <w:r w:rsidRPr="00D644E6">
        <w:rPr>
          <w:rFonts w:asciiTheme="minorHAnsi" w:hAnsiTheme="minorHAnsi" w:cs="Calibri"/>
          <w:b/>
          <w:bCs/>
          <w:color w:val="000000" w:themeColor="text1"/>
        </w:rPr>
        <w:t>34</w:t>
      </w:r>
      <w:r w:rsidR="008A1B62" w:rsidRPr="00D644E6">
        <w:rPr>
          <w:rFonts w:asciiTheme="minorHAnsi" w:hAnsiTheme="minorHAnsi" w:cs="Calibri"/>
          <w:b/>
          <w:bCs/>
          <w:color w:val="000000" w:themeColor="text1"/>
        </w:rPr>
        <w:t>.</w:t>
      </w:r>
      <w:r w:rsidR="00BF1305" w:rsidRPr="00D644E6">
        <w:rPr>
          <w:rFonts w:asciiTheme="minorHAnsi" w:hAnsiTheme="minorHAnsi" w:cs="Calibri"/>
          <w:b/>
          <w:bCs/>
          <w:color w:val="000000" w:themeColor="text1"/>
        </w:rPr>
        <w:t>1.</w:t>
      </w:r>
      <w:r w:rsidR="00D644E6" w:rsidRPr="00D644E6">
        <w:rPr>
          <w:rFonts w:asciiTheme="minorHAnsi" w:hAnsiTheme="minorHAnsi" w:cs="Calibri"/>
          <w:b/>
          <w:bCs/>
          <w:color w:val="000000" w:themeColor="text1"/>
        </w:rPr>
        <w:t xml:space="preserve"> </w:t>
      </w:r>
      <w:r w:rsidR="00D644E6" w:rsidRPr="00D644E6">
        <w:rPr>
          <w:rFonts w:asciiTheme="minorHAnsi" w:hAnsiTheme="minorHAnsi" w:cs="Calibri"/>
          <w:b/>
          <w:bCs/>
          <w:color w:val="000000" w:themeColor="text1"/>
        </w:rPr>
        <w:tab/>
      </w:r>
    </w:p>
    <w:p w:rsidR="00BF1305" w:rsidRPr="00D644E6" w:rsidRDefault="00BF1305" w:rsidP="008A1B62">
      <w:pPr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D644E6">
        <w:rPr>
          <w:rFonts w:asciiTheme="minorHAnsi" w:hAnsiTheme="minorHAnsi" w:cs="Calibri"/>
          <w:b/>
          <w:bCs/>
          <w:color w:val="000000" w:themeColor="text1"/>
        </w:rPr>
        <w:t>Schvaluje</w:t>
      </w:r>
    </w:p>
    <w:p w:rsidR="007F57A6" w:rsidRPr="00D644E6" w:rsidRDefault="00D644E6" w:rsidP="007F57A6">
      <w:pPr>
        <w:jc w:val="both"/>
        <w:rPr>
          <w:rFonts w:ascii="Calibri" w:hAnsi="Calibri"/>
        </w:rPr>
      </w:pPr>
      <w:r w:rsidRPr="00D644E6">
        <w:rPr>
          <w:rFonts w:ascii="Calibri" w:hAnsi="Calibri" w:cs="Calibri"/>
        </w:rPr>
        <w:t xml:space="preserve">Zastupitelstvo obce </w:t>
      </w:r>
      <w:r w:rsidRPr="00D644E6">
        <w:rPr>
          <w:rFonts w:ascii="Calibri" w:hAnsi="Calibri"/>
        </w:rPr>
        <w:t>schvaluje rozpočtové opatření č. 6/2017 – zvýšení příjmů i výdajů o 706 334,- Kč. Rozpočet obce po provedeném rozpočtovém opatření č. 6/2017 činí v příjmové části 10 182 474,- Kč, ve výdajové části 14 182 474,- Kč a financování 4 000 000,- Kč.</w:t>
      </w:r>
    </w:p>
    <w:p w:rsidR="008A1B62" w:rsidRDefault="008A1B62" w:rsidP="008D69D7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D41BB8" w:rsidRPr="00E92201" w:rsidRDefault="00D41BB8" w:rsidP="00D41BB8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8</w:t>
      </w:r>
      <w:r w:rsidRPr="00E92201">
        <w:rPr>
          <w:rFonts w:asciiTheme="minorHAnsi" w:hAnsiTheme="minorHAnsi" w:cs="Calibri"/>
          <w:i/>
          <w:color w:val="000000" w:themeColor="text1"/>
        </w:rPr>
        <w:t xml:space="preserve"> </w:t>
      </w:r>
      <w:r w:rsidRPr="00E92201">
        <w:rPr>
          <w:rFonts w:asciiTheme="minorHAnsi" w:hAnsiTheme="minorHAnsi" w:cs="Calibri"/>
          <w:i/>
          <w:color w:val="000000" w:themeColor="text1"/>
        </w:rPr>
        <w:tab/>
        <w:t>Proti 0</w:t>
      </w:r>
      <w:r w:rsidRPr="00E92201">
        <w:rPr>
          <w:rFonts w:asciiTheme="minorHAnsi" w:hAnsiTheme="minorHAnsi" w:cs="Calibri"/>
          <w:i/>
          <w:color w:val="000000" w:themeColor="text1"/>
        </w:rPr>
        <w:tab/>
      </w:r>
      <w:r w:rsidRPr="00E92201"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D41BB8" w:rsidRDefault="00D41BB8" w:rsidP="008D69D7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D644E6" w:rsidRDefault="00D644E6" w:rsidP="00D644E6">
      <w:pPr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D644E6">
        <w:rPr>
          <w:rFonts w:asciiTheme="minorHAnsi" w:hAnsiTheme="minorHAnsi" w:cs="Calibri"/>
          <w:b/>
          <w:bCs/>
          <w:color w:val="000000" w:themeColor="text1"/>
        </w:rPr>
        <w:t>22/234.</w:t>
      </w:r>
      <w:r>
        <w:rPr>
          <w:rFonts w:asciiTheme="minorHAnsi" w:hAnsiTheme="minorHAnsi" w:cs="Calibri"/>
          <w:b/>
          <w:bCs/>
          <w:color w:val="000000" w:themeColor="text1"/>
        </w:rPr>
        <w:t>2</w:t>
      </w:r>
      <w:r w:rsidRPr="00D644E6">
        <w:rPr>
          <w:rFonts w:asciiTheme="minorHAnsi" w:hAnsiTheme="minorHAnsi" w:cs="Calibri"/>
          <w:b/>
          <w:bCs/>
          <w:color w:val="000000" w:themeColor="text1"/>
        </w:rPr>
        <w:t xml:space="preserve">. </w:t>
      </w:r>
      <w:r w:rsidRPr="00D644E6">
        <w:rPr>
          <w:rFonts w:asciiTheme="minorHAnsi" w:hAnsiTheme="minorHAnsi" w:cs="Calibri"/>
          <w:b/>
          <w:bCs/>
          <w:color w:val="000000" w:themeColor="text1"/>
        </w:rPr>
        <w:tab/>
      </w:r>
    </w:p>
    <w:p w:rsidR="00D644E6" w:rsidRDefault="00D644E6" w:rsidP="00D644E6">
      <w:pPr>
        <w:jc w:val="both"/>
        <w:rPr>
          <w:rFonts w:asciiTheme="minorHAnsi" w:hAnsiTheme="minorHAnsi" w:cs="Calibri"/>
          <w:b/>
          <w:bCs/>
          <w:color w:val="000000" w:themeColor="text1"/>
        </w:rPr>
      </w:pPr>
      <w:r>
        <w:rPr>
          <w:rFonts w:asciiTheme="minorHAnsi" w:hAnsiTheme="minorHAnsi" w:cs="Calibri"/>
          <w:b/>
          <w:bCs/>
          <w:color w:val="000000" w:themeColor="text1"/>
        </w:rPr>
        <w:t>Zmocňuje</w:t>
      </w:r>
    </w:p>
    <w:p w:rsidR="00D644E6" w:rsidRPr="00D644E6" w:rsidRDefault="00D644E6" w:rsidP="00D644E6">
      <w:pPr>
        <w:pStyle w:val="Odstavecseseznamem"/>
        <w:spacing w:before="60"/>
        <w:ind w:left="0"/>
        <w:jc w:val="both"/>
        <w:rPr>
          <w:rFonts w:ascii="Calibri" w:hAnsi="Calibri"/>
          <w:bCs/>
        </w:rPr>
      </w:pPr>
      <w:r w:rsidRPr="00D644E6">
        <w:rPr>
          <w:rFonts w:ascii="Calibri" w:hAnsi="Calibri"/>
          <w:bCs/>
        </w:rPr>
        <w:t>Zastupitelstvo obce zmocňuje starostku obce podle § 102 zákona č. 128/2000 Sb., o obcích, ve znění pozdějších předpisů, provést rozpočtová opatření v rozsahu časového období od 1. 12. – 31. 12. 2017, v případě nepředpokládaných příjmů a výdajů.</w:t>
      </w:r>
    </w:p>
    <w:p w:rsidR="00D644E6" w:rsidRPr="00D644E6" w:rsidRDefault="00D644E6" w:rsidP="00D644E6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D644E6" w:rsidRPr="00E92201" w:rsidRDefault="00D644E6" w:rsidP="00D644E6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</w:t>
      </w:r>
      <w:r w:rsidR="00D41BB8">
        <w:rPr>
          <w:rFonts w:asciiTheme="minorHAnsi" w:hAnsiTheme="minorHAnsi" w:cs="Calibri"/>
          <w:i/>
          <w:color w:val="000000" w:themeColor="text1"/>
        </w:rPr>
        <w:t xml:space="preserve">í: Pro 6 </w:t>
      </w:r>
      <w:r w:rsidR="00D41BB8">
        <w:rPr>
          <w:rFonts w:asciiTheme="minorHAnsi" w:hAnsiTheme="minorHAnsi" w:cs="Calibri"/>
          <w:i/>
          <w:color w:val="000000" w:themeColor="text1"/>
        </w:rPr>
        <w:tab/>
        <w:t>Proti 0</w:t>
      </w:r>
      <w:r w:rsidR="00D41BB8">
        <w:rPr>
          <w:rFonts w:asciiTheme="minorHAnsi" w:hAnsiTheme="minorHAnsi" w:cs="Calibri"/>
          <w:i/>
          <w:color w:val="000000" w:themeColor="text1"/>
        </w:rPr>
        <w:tab/>
      </w:r>
      <w:r w:rsidR="00D41BB8">
        <w:rPr>
          <w:rFonts w:asciiTheme="minorHAnsi" w:hAnsiTheme="minorHAnsi" w:cs="Calibri"/>
          <w:i/>
          <w:color w:val="000000" w:themeColor="text1"/>
        </w:rPr>
        <w:tab/>
        <w:t xml:space="preserve">Zdržel se 2 – Ing. </w:t>
      </w:r>
      <w:proofErr w:type="spellStart"/>
      <w:r w:rsidR="00D41BB8">
        <w:rPr>
          <w:rFonts w:asciiTheme="minorHAnsi" w:hAnsiTheme="minorHAnsi" w:cs="Calibri"/>
          <w:i/>
          <w:color w:val="000000" w:themeColor="text1"/>
        </w:rPr>
        <w:t>Besta</w:t>
      </w:r>
      <w:proofErr w:type="spellEnd"/>
      <w:r w:rsidR="00D41BB8">
        <w:rPr>
          <w:rFonts w:asciiTheme="minorHAnsi" w:hAnsiTheme="minorHAnsi" w:cs="Calibri"/>
          <w:i/>
          <w:color w:val="000000" w:themeColor="text1"/>
        </w:rPr>
        <w:t>, p.</w:t>
      </w:r>
      <w:r w:rsidR="000271E7">
        <w:rPr>
          <w:rFonts w:asciiTheme="minorHAnsi" w:hAnsiTheme="minorHAnsi" w:cs="Calibri"/>
          <w:i/>
          <w:color w:val="000000" w:themeColor="text1"/>
        </w:rPr>
        <w:t xml:space="preserve"> Vavrečka</w:t>
      </w:r>
    </w:p>
    <w:p w:rsidR="00D644E6" w:rsidRPr="00FD5463" w:rsidRDefault="00D644E6" w:rsidP="004606CD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0"/>
          <w:szCs w:val="20"/>
        </w:rPr>
      </w:pPr>
    </w:p>
    <w:p w:rsidR="00DF449E" w:rsidRPr="00D2182F" w:rsidRDefault="00D644E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22</w:t>
      </w:r>
      <w:r w:rsidR="008A1B62">
        <w:rPr>
          <w:rFonts w:asciiTheme="minorHAnsi" w:hAnsiTheme="minorHAnsi"/>
          <w:b/>
          <w:color w:val="000000" w:themeColor="text1"/>
        </w:rPr>
        <w:t>/2</w:t>
      </w:r>
      <w:r>
        <w:rPr>
          <w:rFonts w:asciiTheme="minorHAnsi" w:hAnsiTheme="minorHAnsi"/>
          <w:b/>
          <w:color w:val="000000" w:themeColor="text1"/>
        </w:rPr>
        <w:t>35</w:t>
      </w:r>
      <w:r w:rsidR="002C14F3" w:rsidRPr="00D2182F">
        <w:rPr>
          <w:rFonts w:asciiTheme="minorHAnsi" w:hAnsiTheme="minorHAnsi"/>
          <w:b/>
          <w:color w:val="000000" w:themeColor="text1"/>
        </w:rPr>
        <w:t>.1</w:t>
      </w:r>
    </w:p>
    <w:p w:rsidR="002C14F3" w:rsidRPr="00D2182F" w:rsidRDefault="00D644E6" w:rsidP="00EE7A3A">
      <w:pPr>
        <w:tabs>
          <w:tab w:val="left" w:pos="1665"/>
        </w:tabs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Schvaluje</w:t>
      </w:r>
      <w:r w:rsidR="00EE7A3A">
        <w:rPr>
          <w:rFonts w:asciiTheme="minorHAnsi" w:hAnsiTheme="minorHAnsi"/>
          <w:b/>
          <w:color w:val="000000" w:themeColor="text1"/>
        </w:rPr>
        <w:tab/>
      </w:r>
    </w:p>
    <w:p w:rsidR="00BF1305" w:rsidRPr="00D644E6" w:rsidRDefault="00D644E6" w:rsidP="00AB67C0">
      <w:pPr>
        <w:jc w:val="both"/>
        <w:rPr>
          <w:rFonts w:ascii="Calibri" w:hAnsi="Calibri"/>
        </w:rPr>
      </w:pPr>
      <w:r w:rsidRPr="00D644E6">
        <w:rPr>
          <w:rFonts w:ascii="Calibri" w:hAnsi="Calibri" w:cs="Calibri"/>
          <w:color w:val="000000"/>
        </w:rPr>
        <w:t xml:space="preserve">Zastupitelstvo obce </w:t>
      </w:r>
      <w:r w:rsidRPr="00D644E6">
        <w:rPr>
          <w:rFonts w:ascii="Calibri" w:hAnsi="Calibri"/>
          <w:bCs/>
        </w:rPr>
        <w:t>schvaluje rozpočet obce Zbyslavice na rok 2018 jako schodkový, krytý přebytke</w:t>
      </w:r>
      <w:r w:rsidR="004D1288">
        <w:rPr>
          <w:rFonts w:ascii="Calibri" w:hAnsi="Calibri"/>
          <w:bCs/>
        </w:rPr>
        <w:t>m z hospodaření obce za rok 2017</w:t>
      </w:r>
      <w:r w:rsidRPr="00D644E6">
        <w:rPr>
          <w:rFonts w:ascii="Calibri" w:hAnsi="Calibri"/>
          <w:bCs/>
        </w:rPr>
        <w:t xml:space="preserve">. </w:t>
      </w:r>
      <w:r w:rsidRPr="00D644E6">
        <w:rPr>
          <w:rFonts w:ascii="Calibri" w:hAnsi="Calibri"/>
        </w:rPr>
        <w:t>Celkové příjmy: 9 000 000,00 Kč, celkové výdaje: 14 000 000,00Kč, financování: ve výši 5 000 000,00Kč</w:t>
      </w:r>
      <w:r w:rsidR="00AB67C0" w:rsidRPr="00D644E6">
        <w:rPr>
          <w:rFonts w:ascii="Calibri" w:hAnsi="Calibri"/>
        </w:rPr>
        <w:t>.</w:t>
      </w:r>
    </w:p>
    <w:p w:rsidR="003A006F" w:rsidRDefault="003A006F" w:rsidP="009E48AB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D644E6" w:rsidRDefault="00D644E6" w:rsidP="00D644E6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22/235.2</w:t>
      </w:r>
    </w:p>
    <w:p w:rsidR="00D644E6" w:rsidRPr="00D2182F" w:rsidRDefault="00D644E6" w:rsidP="00D644E6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Opravňuje</w:t>
      </w:r>
    </w:p>
    <w:p w:rsidR="00D644E6" w:rsidRPr="00D644E6" w:rsidRDefault="00D644E6" w:rsidP="00D644E6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 w:rsidRPr="00D644E6">
        <w:rPr>
          <w:rFonts w:ascii="Calibri" w:hAnsi="Calibri"/>
          <w:bCs/>
        </w:rPr>
        <w:t>Zastupitelstvo obce opravňuje správce rozpočtu (paní Ludmilu Starečkovou) k rozpisu rozpočtovaných částek na jednotlivé položky dle rozpočtové skladby.</w:t>
      </w:r>
    </w:p>
    <w:p w:rsidR="00D644E6" w:rsidRDefault="00D644E6" w:rsidP="00D644E6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D644E6" w:rsidRDefault="00D644E6" w:rsidP="00D644E6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22/235</w:t>
      </w:r>
      <w:r w:rsidR="00637B5C">
        <w:rPr>
          <w:rFonts w:asciiTheme="minorHAnsi" w:hAnsiTheme="minorHAnsi"/>
          <w:b/>
          <w:color w:val="000000" w:themeColor="text1"/>
        </w:rPr>
        <w:t>.3</w:t>
      </w:r>
    </w:p>
    <w:p w:rsidR="00D644E6" w:rsidRDefault="00D644E6" w:rsidP="00D644E6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Zmocňuje</w:t>
      </w:r>
    </w:p>
    <w:p w:rsidR="00D644E6" w:rsidRPr="00637B5C" w:rsidRDefault="00D644E6" w:rsidP="00D644E6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  <w:r w:rsidRPr="00637B5C">
        <w:rPr>
          <w:rFonts w:ascii="Calibri" w:hAnsi="Calibri"/>
          <w:bCs/>
        </w:rPr>
        <w:t>Zastupitelstvo obce zmocňuje starostku obce podle § 102 zákona č. 128/2000 Sb., o obcích, ve znění pozdějších předpisů, provést rozpočtová opatření v rozsahu časového období od 1. 1. – 31. 12. 2018, v případě nepředpokládaných příjmů třídy 4 a výdajů ve stejné výši</w:t>
      </w:r>
      <w:r w:rsidR="00637B5C" w:rsidRPr="00637B5C">
        <w:rPr>
          <w:rFonts w:ascii="Calibri" w:hAnsi="Calibri"/>
          <w:bCs/>
        </w:rPr>
        <w:t>.</w:t>
      </w:r>
    </w:p>
    <w:p w:rsidR="00D644E6" w:rsidRPr="003A006F" w:rsidRDefault="00D644E6" w:rsidP="00D644E6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9E48AB" w:rsidRPr="001C22C6" w:rsidRDefault="00637B5C" w:rsidP="009E48AB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</w:t>
      </w:r>
      <w:r w:rsidR="004D1288">
        <w:rPr>
          <w:rFonts w:asciiTheme="minorHAnsi" w:hAnsiTheme="minorHAnsi" w:cs="Calibri"/>
          <w:i/>
          <w:color w:val="000000" w:themeColor="text1"/>
        </w:rPr>
        <w:t xml:space="preserve"> 22/235</w:t>
      </w:r>
      <w:r>
        <w:rPr>
          <w:rFonts w:asciiTheme="minorHAnsi" w:hAnsiTheme="minorHAnsi" w:cs="Calibri"/>
          <w:i/>
          <w:color w:val="000000" w:themeColor="text1"/>
        </w:rPr>
        <w:t>.1 - 3</w:t>
      </w:r>
      <w:r w:rsidR="000271E7">
        <w:rPr>
          <w:rFonts w:asciiTheme="minorHAnsi" w:hAnsiTheme="minorHAnsi" w:cs="Calibri"/>
          <w:i/>
          <w:color w:val="000000" w:themeColor="text1"/>
        </w:rPr>
        <w:t>: Pro 6</w:t>
      </w:r>
      <w:r w:rsidR="00BF1305">
        <w:rPr>
          <w:rFonts w:asciiTheme="minorHAnsi" w:hAnsiTheme="minorHAnsi" w:cs="Calibri"/>
          <w:i/>
          <w:color w:val="000000" w:themeColor="text1"/>
        </w:rPr>
        <w:t xml:space="preserve"> </w:t>
      </w:r>
      <w:r w:rsidR="00BF1305">
        <w:rPr>
          <w:rFonts w:asciiTheme="minorHAnsi" w:hAnsiTheme="minorHAnsi" w:cs="Calibri"/>
          <w:i/>
          <w:color w:val="000000" w:themeColor="text1"/>
        </w:rPr>
        <w:tab/>
        <w:t>P</w:t>
      </w:r>
      <w:r w:rsidR="000271E7">
        <w:rPr>
          <w:rFonts w:asciiTheme="minorHAnsi" w:hAnsiTheme="minorHAnsi" w:cs="Calibri"/>
          <w:i/>
          <w:color w:val="000000" w:themeColor="text1"/>
        </w:rPr>
        <w:t>roti 0</w:t>
      </w:r>
      <w:r w:rsidR="000271E7">
        <w:rPr>
          <w:rFonts w:asciiTheme="minorHAnsi" w:hAnsiTheme="minorHAnsi" w:cs="Calibri"/>
          <w:i/>
          <w:color w:val="000000" w:themeColor="text1"/>
        </w:rPr>
        <w:tab/>
      </w:r>
      <w:r w:rsidR="000271E7">
        <w:rPr>
          <w:rFonts w:asciiTheme="minorHAnsi" w:hAnsiTheme="minorHAnsi" w:cs="Calibri"/>
          <w:i/>
          <w:color w:val="000000" w:themeColor="text1"/>
        </w:rPr>
        <w:tab/>
        <w:t xml:space="preserve">Zdržel se 2 – Ing. </w:t>
      </w:r>
      <w:proofErr w:type="spellStart"/>
      <w:r w:rsidR="000271E7">
        <w:rPr>
          <w:rFonts w:asciiTheme="minorHAnsi" w:hAnsiTheme="minorHAnsi" w:cs="Calibri"/>
          <w:i/>
          <w:color w:val="000000" w:themeColor="text1"/>
        </w:rPr>
        <w:t>Besta</w:t>
      </w:r>
      <w:proofErr w:type="spellEnd"/>
      <w:r w:rsidR="000271E7">
        <w:rPr>
          <w:rFonts w:asciiTheme="minorHAnsi" w:hAnsiTheme="minorHAnsi" w:cs="Calibri"/>
          <w:i/>
          <w:color w:val="000000" w:themeColor="text1"/>
        </w:rPr>
        <w:t>, p. Vavrečka</w:t>
      </w:r>
    </w:p>
    <w:p w:rsidR="008A1B62" w:rsidRPr="00FD5463" w:rsidRDefault="008A1B62" w:rsidP="003E721E">
      <w:pPr>
        <w:jc w:val="both"/>
        <w:rPr>
          <w:rFonts w:ascii="Calibri" w:hAnsi="Calibri"/>
          <w:sz w:val="20"/>
          <w:szCs w:val="20"/>
        </w:rPr>
      </w:pPr>
    </w:p>
    <w:p w:rsidR="009E48AB" w:rsidRPr="00284425" w:rsidRDefault="00637B5C" w:rsidP="003E721E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22/236</w:t>
      </w:r>
      <w:r w:rsidR="008A1B62">
        <w:rPr>
          <w:rFonts w:ascii="Calibri" w:hAnsi="Calibri"/>
          <w:b/>
        </w:rPr>
        <w:t>.1</w:t>
      </w:r>
      <w:r w:rsidR="005631B6">
        <w:rPr>
          <w:rFonts w:ascii="Calibri" w:hAnsi="Calibri"/>
          <w:b/>
        </w:rPr>
        <w:t>.</w:t>
      </w:r>
    </w:p>
    <w:p w:rsidR="004C0687" w:rsidRPr="00D2182F" w:rsidRDefault="00637B5C" w:rsidP="004C0687">
      <w:pPr>
        <w:tabs>
          <w:tab w:val="left" w:pos="1665"/>
        </w:tabs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Schvaluje</w:t>
      </w:r>
      <w:r w:rsidR="004C0687">
        <w:rPr>
          <w:rFonts w:asciiTheme="minorHAnsi" w:hAnsiTheme="minorHAnsi"/>
          <w:b/>
          <w:color w:val="000000" w:themeColor="text1"/>
        </w:rPr>
        <w:tab/>
      </w:r>
    </w:p>
    <w:p w:rsidR="00637B5C" w:rsidRPr="00637B5C" w:rsidRDefault="00637B5C" w:rsidP="004C0687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 w:rsidRPr="00637B5C">
        <w:rPr>
          <w:rFonts w:ascii="Calibri" w:hAnsi="Calibri"/>
        </w:rPr>
        <w:t xml:space="preserve">Zastupitelstvo obce schvaluje </w:t>
      </w:r>
      <w:r w:rsidR="002A781C">
        <w:rPr>
          <w:rFonts w:ascii="Calibri" w:hAnsi="Calibri"/>
        </w:rPr>
        <w:t xml:space="preserve">střednědobý výhled rozpočtu </w:t>
      </w:r>
      <w:r w:rsidRPr="00637B5C">
        <w:rPr>
          <w:rFonts w:ascii="Calibri" w:hAnsi="Calibri"/>
        </w:rPr>
        <w:t xml:space="preserve">obce Zbyslavice na rok 2019 </w:t>
      </w:r>
      <w:r>
        <w:rPr>
          <w:rFonts w:ascii="Calibri" w:hAnsi="Calibri"/>
        </w:rPr>
        <w:t>–</w:t>
      </w:r>
      <w:r w:rsidRPr="00637B5C">
        <w:rPr>
          <w:rFonts w:ascii="Calibri" w:hAnsi="Calibri"/>
        </w:rPr>
        <w:t xml:space="preserve"> 2021</w:t>
      </w:r>
      <w:r>
        <w:rPr>
          <w:rFonts w:ascii="Calibri" w:hAnsi="Calibri"/>
        </w:rPr>
        <w:t>.</w:t>
      </w:r>
    </w:p>
    <w:p w:rsidR="00637B5C" w:rsidRPr="00637B5C" w:rsidRDefault="00637B5C" w:rsidP="004C0687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16"/>
          <w:szCs w:val="16"/>
        </w:rPr>
      </w:pPr>
    </w:p>
    <w:p w:rsidR="004C0687" w:rsidRPr="001C22C6" w:rsidRDefault="00637B5C" w:rsidP="004C0687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8</w:t>
      </w:r>
      <w:r w:rsidR="004C0687">
        <w:rPr>
          <w:rFonts w:asciiTheme="minorHAnsi" w:hAnsiTheme="minorHAnsi" w:cs="Calibri"/>
          <w:i/>
          <w:color w:val="000000" w:themeColor="text1"/>
        </w:rPr>
        <w:t xml:space="preserve"> </w:t>
      </w:r>
      <w:r w:rsidR="004C0687">
        <w:rPr>
          <w:rFonts w:asciiTheme="minorHAnsi" w:hAnsiTheme="minorHAnsi" w:cs="Calibri"/>
          <w:i/>
          <w:color w:val="000000" w:themeColor="text1"/>
        </w:rPr>
        <w:tab/>
        <w:t>Proti 0</w:t>
      </w:r>
      <w:r w:rsidR="004C0687">
        <w:rPr>
          <w:rFonts w:asciiTheme="minorHAnsi" w:hAnsiTheme="minorHAnsi" w:cs="Calibri"/>
          <w:i/>
          <w:color w:val="000000" w:themeColor="text1"/>
        </w:rPr>
        <w:tab/>
      </w:r>
      <w:r w:rsidR="004C0687"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9E48AB" w:rsidRPr="00FD5463" w:rsidRDefault="009E48AB" w:rsidP="003E721E">
      <w:pPr>
        <w:jc w:val="both"/>
        <w:rPr>
          <w:rFonts w:ascii="Calibri" w:hAnsi="Calibri"/>
          <w:sz w:val="20"/>
          <w:szCs w:val="20"/>
        </w:rPr>
      </w:pPr>
    </w:p>
    <w:p w:rsidR="003A006F" w:rsidRDefault="00637B5C" w:rsidP="003A006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</w:t>
      </w:r>
      <w:r w:rsidR="004F7AAE">
        <w:rPr>
          <w:rFonts w:ascii="Calibri" w:hAnsi="Calibri"/>
          <w:b/>
        </w:rPr>
        <w:t>/2</w:t>
      </w:r>
      <w:r>
        <w:rPr>
          <w:rFonts w:ascii="Calibri" w:hAnsi="Calibri"/>
          <w:b/>
        </w:rPr>
        <w:t>37</w:t>
      </w:r>
      <w:r w:rsidR="003A006F" w:rsidRPr="00284425">
        <w:rPr>
          <w:rFonts w:ascii="Calibri" w:hAnsi="Calibri"/>
          <w:b/>
        </w:rPr>
        <w:t>.1</w:t>
      </w:r>
      <w:r w:rsidR="005631B6">
        <w:rPr>
          <w:rFonts w:ascii="Calibri" w:hAnsi="Calibri"/>
          <w:b/>
        </w:rPr>
        <w:t>.</w:t>
      </w:r>
    </w:p>
    <w:p w:rsidR="00AB67C0" w:rsidRPr="00284425" w:rsidRDefault="00637B5C" w:rsidP="003A006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Schvaluje</w:t>
      </w:r>
    </w:p>
    <w:p w:rsidR="00637B5C" w:rsidRPr="00637B5C" w:rsidRDefault="00637B5C" w:rsidP="00637B5C">
      <w:pPr>
        <w:rPr>
          <w:rFonts w:ascii="Calibri" w:hAnsi="Calibri"/>
        </w:rPr>
      </w:pPr>
      <w:r w:rsidRPr="00637B5C">
        <w:rPr>
          <w:rFonts w:ascii="Calibri" w:hAnsi="Calibri"/>
        </w:rPr>
        <w:t>Zas</w:t>
      </w:r>
      <w:r w:rsidR="00D15F70">
        <w:rPr>
          <w:rFonts w:ascii="Calibri" w:hAnsi="Calibri"/>
        </w:rPr>
        <w:t>tupitelstvo obce schvaluje Statut</w:t>
      </w:r>
      <w:bookmarkStart w:id="0" w:name="_GoBack"/>
      <w:bookmarkEnd w:id="0"/>
      <w:r w:rsidRPr="00637B5C">
        <w:rPr>
          <w:rFonts w:ascii="Calibri" w:hAnsi="Calibri"/>
        </w:rPr>
        <w:t xml:space="preserve"> sociálního fondu a zásady pro použití prostředků sociálního fondu. </w:t>
      </w:r>
    </w:p>
    <w:p w:rsidR="00637B5C" w:rsidRDefault="00637B5C" w:rsidP="00AB67C0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637B5C" w:rsidRDefault="00637B5C" w:rsidP="00637B5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22/237.2.</w:t>
      </w:r>
    </w:p>
    <w:p w:rsidR="00637B5C" w:rsidRPr="00284425" w:rsidRDefault="00637B5C" w:rsidP="00637B5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Schvaluje</w:t>
      </w:r>
    </w:p>
    <w:p w:rsidR="00637B5C" w:rsidRDefault="00637B5C" w:rsidP="00AB67C0">
      <w:pPr>
        <w:spacing w:line="20" w:lineRule="atLeast"/>
        <w:jc w:val="both"/>
        <w:rPr>
          <w:rFonts w:ascii="Calibri" w:hAnsi="Calibri"/>
        </w:rPr>
      </w:pPr>
      <w:r w:rsidRPr="00637B5C">
        <w:rPr>
          <w:rFonts w:ascii="Calibri" w:hAnsi="Calibri"/>
        </w:rPr>
        <w:t>Zastupitelstvo obce schvaluje Statut fondu obnovy vodohospodářského majetku</w:t>
      </w:r>
      <w:r>
        <w:rPr>
          <w:rFonts w:ascii="Calibri" w:hAnsi="Calibri"/>
        </w:rPr>
        <w:t>.</w:t>
      </w:r>
    </w:p>
    <w:p w:rsidR="00637B5C" w:rsidRPr="00637B5C" w:rsidRDefault="00637B5C" w:rsidP="00AB67C0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16"/>
          <w:szCs w:val="16"/>
        </w:rPr>
      </w:pPr>
    </w:p>
    <w:p w:rsidR="00AB67C0" w:rsidRPr="001C22C6" w:rsidRDefault="00AB67C0" w:rsidP="00AB67C0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</w:t>
      </w:r>
      <w:r w:rsidR="00637B5C">
        <w:rPr>
          <w:rFonts w:asciiTheme="minorHAnsi" w:hAnsiTheme="minorHAnsi" w:cs="Calibri"/>
          <w:i/>
          <w:color w:val="000000" w:themeColor="text1"/>
        </w:rPr>
        <w:t xml:space="preserve"> 22/237.1 - 2: Pro 8</w:t>
      </w:r>
      <w:r>
        <w:rPr>
          <w:rFonts w:asciiTheme="minorHAnsi" w:hAnsiTheme="minorHAnsi" w:cs="Calibri"/>
          <w:i/>
          <w:color w:val="000000" w:themeColor="text1"/>
        </w:rPr>
        <w:t xml:space="preserve"> </w:t>
      </w:r>
      <w:r>
        <w:rPr>
          <w:rFonts w:asciiTheme="minorHAnsi" w:hAnsiTheme="minorHAnsi" w:cs="Calibri"/>
          <w:i/>
          <w:color w:val="000000" w:themeColor="text1"/>
        </w:rPr>
        <w:tab/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637B5C" w:rsidRDefault="00637B5C">
      <w:pPr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br w:type="page"/>
      </w:r>
    </w:p>
    <w:p w:rsidR="004F7AAE" w:rsidRDefault="004D1288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lastRenderedPageBreak/>
        <w:t>22</w:t>
      </w:r>
      <w:r w:rsidR="004F7AAE">
        <w:rPr>
          <w:rFonts w:asciiTheme="minorHAnsi" w:hAnsiTheme="minorHAnsi"/>
          <w:b/>
          <w:color w:val="000000" w:themeColor="text1"/>
        </w:rPr>
        <w:t>/2</w:t>
      </w:r>
      <w:r w:rsidR="00637B5C">
        <w:rPr>
          <w:rFonts w:asciiTheme="minorHAnsi" w:hAnsiTheme="minorHAnsi"/>
          <w:b/>
          <w:color w:val="000000" w:themeColor="text1"/>
        </w:rPr>
        <w:t>38</w:t>
      </w:r>
      <w:r w:rsidR="004F7AAE">
        <w:rPr>
          <w:rFonts w:asciiTheme="minorHAnsi" w:hAnsiTheme="minorHAnsi"/>
          <w:b/>
          <w:color w:val="000000" w:themeColor="text1"/>
        </w:rPr>
        <w:t>.1</w:t>
      </w:r>
      <w:r w:rsidR="005631B6">
        <w:rPr>
          <w:rFonts w:asciiTheme="minorHAnsi" w:hAnsiTheme="minorHAnsi"/>
          <w:b/>
          <w:color w:val="000000" w:themeColor="text1"/>
        </w:rPr>
        <w:t>.</w:t>
      </w:r>
    </w:p>
    <w:p w:rsidR="004F7AAE" w:rsidRDefault="00637B5C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Schvaluje</w:t>
      </w:r>
    </w:p>
    <w:p w:rsidR="00637B5C" w:rsidRPr="00637B5C" w:rsidRDefault="00637B5C" w:rsidP="00637B5C">
      <w:pPr>
        <w:jc w:val="both"/>
        <w:rPr>
          <w:rFonts w:ascii="Calibri" w:hAnsi="Calibri"/>
          <w:lang w:eastAsia="x-none"/>
        </w:rPr>
      </w:pPr>
      <w:r w:rsidRPr="00637B5C">
        <w:rPr>
          <w:rFonts w:ascii="Calibri" w:hAnsi="Calibri"/>
          <w:lang w:eastAsia="x-none"/>
        </w:rPr>
        <w:t xml:space="preserve">Zastupitelstvo obce stanovuje svým neuvolněným členům za výkon funkce odměny za měsíc v následujících částkách: </w:t>
      </w:r>
    </w:p>
    <w:p w:rsidR="00637B5C" w:rsidRPr="00637B5C" w:rsidRDefault="00637B5C" w:rsidP="00637B5C">
      <w:pPr>
        <w:rPr>
          <w:rFonts w:ascii="Calibri" w:hAnsi="Calibri"/>
          <w:lang w:eastAsia="x-none"/>
        </w:rPr>
      </w:pPr>
      <w:r>
        <w:rPr>
          <w:rFonts w:ascii="Calibri" w:hAnsi="Calibri"/>
          <w:lang w:eastAsia="x-none"/>
        </w:rPr>
        <w:t>Místostarosta</w:t>
      </w:r>
      <w:r>
        <w:rPr>
          <w:rFonts w:ascii="Calibri" w:hAnsi="Calibri"/>
          <w:lang w:eastAsia="x-none"/>
        </w:rPr>
        <w:tab/>
      </w:r>
      <w:r>
        <w:rPr>
          <w:rFonts w:ascii="Calibri" w:hAnsi="Calibri"/>
          <w:lang w:eastAsia="x-none"/>
        </w:rPr>
        <w:tab/>
      </w:r>
      <w:r>
        <w:rPr>
          <w:rFonts w:ascii="Calibri" w:hAnsi="Calibri"/>
          <w:lang w:eastAsia="x-none"/>
        </w:rPr>
        <w:tab/>
      </w:r>
      <w:r w:rsidRPr="00637B5C">
        <w:rPr>
          <w:rFonts w:ascii="Calibri" w:hAnsi="Calibri"/>
          <w:lang w:eastAsia="x-none"/>
        </w:rPr>
        <w:t>5.700,-</w:t>
      </w:r>
    </w:p>
    <w:p w:rsidR="00637B5C" w:rsidRPr="00637B5C" w:rsidRDefault="00637B5C" w:rsidP="00637B5C">
      <w:pPr>
        <w:rPr>
          <w:rFonts w:ascii="Calibri" w:hAnsi="Calibri"/>
          <w:lang w:eastAsia="x-none"/>
        </w:rPr>
      </w:pPr>
      <w:r>
        <w:rPr>
          <w:rFonts w:ascii="Calibri" w:hAnsi="Calibri"/>
          <w:lang w:eastAsia="x-none"/>
        </w:rPr>
        <w:t xml:space="preserve">Předseda výboru/komise </w:t>
      </w:r>
      <w:r>
        <w:rPr>
          <w:rFonts w:ascii="Calibri" w:hAnsi="Calibri"/>
          <w:lang w:eastAsia="x-none"/>
        </w:rPr>
        <w:tab/>
      </w:r>
      <w:r w:rsidRPr="00637B5C">
        <w:rPr>
          <w:rFonts w:ascii="Calibri" w:hAnsi="Calibri"/>
          <w:lang w:eastAsia="x-none"/>
        </w:rPr>
        <w:t>1.280,-</w:t>
      </w:r>
    </w:p>
    <w:p w:rsidR="00637B5C" w:rsidRPr="00637B5C" w:rsidRDefault="00637B5C" w:rsidP="00637B5C">
      <w:pPr>
        <w:rPr>
          <w:rFonts w:ascii="Calibri" w:hAnsi="Calibri"/>
          <w:lang w:eastAsia="x-none"/>
        </w:rPr>
      </w:pPr>
      <w:r>
        <w:rPr>
          <w:rFonts w:ascii="Calibri" w:hAnsi="Calibri"/>
          <w:lang w:eastAsia="x-none"/>
        </w:rPr>
        <w:t>Člen výboru</w:t>
      </w:r>
      <w:r>
        <w:rPr>
          <w:rFonts w:ascii="Calibri" w:hAnsi="Calibri"/>
          <w:lang w:eastAsia="x-none"/>
        </w:rPr>
        <w:tab/>
      </w:r>
      <w:r>
        <w:rPr>
          <w:rFonts w:ascii="Calibri" w:hAnsi="Calibri"/>
          <w:lang w:eastAsia="x-none"/>
        </w:rPr>
        <w:tab/>
      </w:r>
      <w:r>
        <w:rPr>
          <w:rFonts w:ascii="Calibri" w:hAnsi="Calibri"/>
          <w:lang w:eastAsia="x-none"/>
        </w:rPr>
        <w:tab/>
        <w:t xml:space="preserve">    </w:t>
      </w:r>
      <w:r w:rsidRPr="00637B5C">
        <w:rPr>
          <w:rFonts w:ascii="Calibri" w:hAnsi="Calibri"/>
          <w:lang w:eastAsia="x-none"/>
        </w:rPr>
        <w:t>680,-</w:t>
      </w:r>
    </w:p>
    <w:p w:rsidR="00637B5C" w:rsidRPr="00637B5C" w:rsidRDefault="00637B5C" w:rsidP="00637B5C">
      <w:pPr>
        <w:rPr>
          <w:rFonts w:ascii="Calibri" w:hAnsi="Calibri"/>
          <w:lang w:eastAsia="x-none"/>
        </w:rPr>
      </w:pPr>
      <w:r>
        <w:rPr>
          <w:rFonts w:ascii="Calibri" w:hAnsi="Calibri"/>
          <w:lang w:eastAsia="x-none"/>
        </w:rPr>
        <w:t>Člen zastupitelstva</w:t>
      </w:r>
      <w:r>
        <w:rPr>
          <w:rFonts w:ascii="Calibri" w:hAnsi="Calibri"/>
          <w:lang w:eastAsia="x-none"/>
        </w:rPr>
        <w:tab/>
      </w:r>
      <w:r>
        <w:rPr>
          <w:rFonts w:ascii="Calibri" w:hAnsi="Calibri"/>
          <w:lang w:eastAsia="x-none"/>
        </w:rPr>
        <w:tab/>
        <w:t xml:space="preserve">    </w:t>
      </w:r>
      <w:r w:rsidRPr="00637B5C">
        <w:rPr>
          <w:rFonts w:ascii="Calibri" w:hAnsi="Calibri"/>
          <w:lang w:eastAsia="x-none"/>
        </w:rPr>
        <w:t>260,-</w:t>
      </w:r>
    </w:p>
    <w:p w:rsidR="00637B5C" w:rsidRDefault="00637B5C" w:rsidP="00637B5C">
      <w:pPr>
        <w:rPr>
          <w:rFonts w:ascii="Calibri" w:hAnsi="Calibri"/>
          <w:lang w:eastAsia="x-none"/>
        </w:rPr>
      </w:pPr>
      <w:r>
        <w:rPr>
          <w:rFonts w:ascii="Calibri" w:hAnsi="Calibri"/>
          <w:lang w:eastAsia="x-none"/>
        </w:rPr>
        <w:t xml:space="preserve">Měsíční odměna za výkon funkce </w:t>
      </w:r>
      <w:r w:rsidRPr="00637B5C">
        <w:rPr>
          <w:rFonts w:ascii="Calibri" w:hAnsi="Calibri"/>
          <w:lang w:eastAsia="x-none"/>
        </w:rPr>
        <w:t>bude poskytována ode dne 1.</w:t>
      </w:r>
      <w:r>
        <w:rPr>
          <w:rFonts w:ascii="Calibri" w:hAnsi="Calibri"/>
          <w:lang w:eastAsia="x-none"/>
        </w:rPr>
        <w:t xml:space="preserve"> </w:t>
      </w:r>
      <w:r w:rsidRPr="00637B5C">
        <w:rPr>
          <w:rFonts w:ascii="Calibri" w:hAnsi="Calibri"/>
          <w:lang w:eastAsia="x-none"/>
        </w:rPr>
        <w:t>1.</w:t>
      </w:r>
      <w:r>
        <w:rPr>
          <w:rFonts w:ascii="Calibri" w:hAnsi="Calibri"/>
          <w:lang w:eastAsia="x-none"/>
        </w:rPr>
        <w:t xml:space="preserve"> </w:t>
      </w:r>
      <w:r w:rsidRPr="00637B5C">
        <w:rPr>
          <w:rFonts w:ascii="Calibri" w:hAnsi="Calibri"/>
          <w:lang w:eastAsia="x-none"/>
        </w:rPr>
        <w:t>2018</w:t>
      </w:r>
      <w:r>
        <w:rPr>
          <w:rFonts w:ascii="Calibri" w:hAnsi="Calibri"/>
          <w:lang w:eastAsia="x-none"/>
        </w:rPr>
        <w:t>.</w:t>
      </w:r>
    </w:p>
    <w:p w:rsidR="001B3E69" w:rsidRPr="00637B5C" w:rsidRDefault="001B3E69" w:rsidP="001B3E69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16"/>
          <w:szCs w:val="16"/>
        </w:rPr>
      </w:pPr>
    </w:p>
    <w:p w:rsidR="001B3E69" w:rsidRPr="001C22C6" w:rsidRDefault="001B3E69" w:rsidP="001B3E69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 xml:space="preserve">Výsledek hlasování: Pro </w:t>
      </w:r>
      <w:r w:rsidR="000271E7">
        <w:rPr>
          <w:rFonts w:asciiTheme="minorHAnsi" w:hAnsiTheme="minorHAnsi" w:cs="Calibri"/>
          <w:i/>
          <w:color w:val="000000" w:themeColor="text1"/>
        </w:rPr>
        <w:t xml:space="preserve">6 </w:t>
      </w:r>
      <w:r w:rsidR="000271E7">
        <w:rPr>
          <w:rFonts w:asciiTheme="minorHAnsi" w:hAnsiTheme="minorHAnsi" w:cs="Calibri"/>
          <w:i/>
          <w:color w:val="000000" w:themeColor="text1"/>
        </w:rPr>
        <w:tab/>
        <w:t>Proti 0</w:t>
      </w:r>
      <w:r w:rsidR="000271E7">
        <w:rPr>
          <w:rFonts w:asciiTheme="minorHAnsi" w:hAnsiTheme="minorHAnsi" w:cs="Calibri"/>
          <w:i/>
          <w:color w:val="000000" w:themeColor="text1"/>
        </w:rPr>
        <w:tab/>
      </w:r>
      <w:r w:rsidR="000271E7">
        <w:rPr>
          <w:rFonts w:asciiTheme="minorHAnsi" w:hAnsiTheme="minorHAnsi" w:cs="Calibri"/>
          <w:i/>
          <w:color w:val="000000" w:themeColor="text1"/>
        </w:rPr>
        <w:tab/>
        <w:t>Zdržel se 2 – Ing. Vavrečka, p. Vavrečka</w:t>
      </w:r>
    </w:p>
    <w:p w:rsidR="004F7AAE" w:rsidRPr="00FD5463" w:rsidRDefault="004F7AAE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0"/>
          <w:szCs w:val="20"/>
        </w:rPr>
      </w:pPr>
    </w:p>
    <w:p w:rsidR="00AB67C0" w:rsidRDefault="001B3E69" w:rsidP="003A006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22/239</w:t>
      </w:r>
      <w:r w:rsidR="00AB67C0">
        <w:rPr>
          <w:rFonts w:ascii="Calibri" w:hAnsi="Calibri"/>
          <w:b/>
        </w:rPr>
        <w:t>.1</w:t>
      </w:r>
    </w:p>
    <w:p w:rsidR="00AB67C0" w:rsidRDefault="001B3E69" w:rsidP="003A006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Schvaluje</w:t>
      </w:r>
    </w:p>
    <w:p w:rsidR="001B3E69" w:rsidRPr="001B3E69" w:rsidRDefault="001B3E69" w:rsidP="00E26E4E">
      <w:pPr>
        <w:jc w:val="both"/>
        <w:rPr>
          <w:rFonts w:ascii="Calibri" w:hAnsi="Calibri"/>
          <w:lang w:eastAsia="x-none"/>
        </w:rPr>
      </w:pPr>
      <w:r w:rsidRPr="001B3E69">
        <w:rPr>
          <w:rFonts w:ascii="Calibri" w:hAnsi="Calibri"/>
          <w:lang w:eastAsia="x-none"/>
        </w:rPr>
        <w:t xml:space="preserve">Zastupitelstvo obce schvaluje firmu </w:t>
      </w:r>
      <w:r w:rsidR="00A378BA">
        <w:rPr>
          <w:rFonts w:ascii="Calibri" w:hAnsi="Calibri"/>
          <w:lang w:eastAsia="x-none"/>
        </w:rPr>
        <w:t>STABA – SERVIS spol.</w:t>
      </w:r>
      <w:r w:rsidR="007459F3">
        <w:rPr>
          <w:rFonts w:ascii="Calibri" w:hAnsi="Calibri"/>
          <w:lang w:eastAsia="x-none"/>
        </w:rPr>
        <w:t xml:space="preserve"> s </w:t>
      </w:r>
      <w:r>
        <w:rPr>
          <w:rFonts w:ascii="Calibri" w:hAnsi="Calibri"/>
          <w:lang w:eastAsia="x-none"/>
        </w:rPr>
        <w:t>r.o.</w:t>
      </w:r>
      <w:r w:rsidRPr="001B3E69">
        <w:rPr>
          <w:rFonts w:ascii="Calibri" w:hAnsi="Calibri"/>
          <w:lang w:eastAsia="x-none"/>
        </w:rPr>
        <w:t xml:space="preserve"> ke zhotovení veřejné zakázky s názvem Komunitní centrum obce Zbyslavice, která podala nabídku s nejnižší cenou. </w:t>
      </w:r>
    </w:p>
    <w:p w:rsidR="001B3E69" w:rsidRPr="001B3E69" w:rsidRDefault="001B3E69" w:rsidP="001B3E69">
      <w:pPr>
        <w:rPr>
          <w:rFonts w:ascii="Calibri" w:hAnsi="Calibri"/>
          <w:lang w:eastAsia="x-none"/>
        </w:rPr>
      </w:pPr>
      <w:r>
        <w:rPr>
          <w:rFonts w:ascii="Calibri" w:hAnsi="Calibri"/>
          <w:lang w:eastAsia="x-none"/>
        </w:rPr>
        <w:t>Zastupitelstvo obce</w:t>
      </w:r>
      <w:r w:rsidRPr="001B3E69">
        <w:rPr>
          <w:rFonts w:ascii="Calibri" w:hAnsi="Calibri"/>
          <w:lang w:eastAsia="x-none"/>
        </w:rPr>
        <w:t xml:space="preserve"> souhlasí, aby starostka podepsala Smlouvu o dílo s tímto vítězným uchazečem. </w:t>
      </w:r>
    </w:p>
    <w:p w:rsidR="00AB67C0" w:rsidRPr="00252D5F" w:rsidRDefault="00AB67C0" w:rsidP="00AB67C0">
      <w:pPr>
        <w:spacing w:line="20" w:lineRule="atLeast"/>
        <w:jc w:val="both"/>
        <w:rPr>
          <w:rFonts w:ascii="Calibri" w:hAnsi="Calibri" w:cs="Calibri"/>
          <w:i/>
          <w:color w:val="000000"/>
          <w:sz w:val="16"/>
          <w:szCs w:val="16"/>
        </w:rPr>
      </w:pPr>
    </w:p>
    <w:p w:rsidR="00AB67C0" w:rsidRPr="001C22C6" w:rsidRDefault="000271E7" w:rsidP="00AB67C0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7</w:t>
      </w:r>
      <w:r w:rsidR="00AB67C0">
        <w:rPr>
          <w:rFonts w:asciiTheme="minorHAnsi" w:hAnsiTheme="minorHAnsi" w:cs="Calibri"/>
          <w:i/>
          <w:color w:val="000000" w:themeColor="text1"/>
        </w:rPr>
        <w:tab/>
        <w:t>Proti 0</w:t>
      </w:r>
      <w:r w:rsidR="00AB67C0">
        <w:rPr>
          <w:rFonts w:asciiTheme="minorHAnsi" w:hAnsiTheme="minorHAnsi" w:cs="Calibri"/>
          <w:i/>
          <w:color w:val="000000" w:themeColor="text1"/>
        </w:rPr>
        <w:tab/>
      </w:r>
      <w:r w:rsidR="00AB67C0">
        <w:rPr>
          <w:rFonts w:asciiTheme="minorHAnsi" w:hAnsiTheme="minorHAnsi" w:cs="Calibri"/>
          <w:i/>
          <w:color w:val="000000" w:themeColor="text1"/>
        </w:rPr>
        <w:tab/>
        <w:t xml:space="preserve">Zdržel se </w:t>
      </w:r>
      <w:r>
        <w:rPr>
          <w:rFonts w:asciiTheme="minorHAnsi" w:hAnsiTheme="minorHAnsi" w:cs="Calibri"/>
          <w:i/>
          <w:color w:val="000000" w:themeColor="text1"/>
        </w:rPr>
        <w:t xml:space="preserve">1 – Ing. </w:t>
      </w:r>
      <w:proofErr w:type="spellStart"/>
      <w:r>
        <w:rPr>
          <w:rFonts w:asciiTheme="minorHAnsi" w:hAnsiTheme="minorHAnsi" w:cs="Calibri"/>
          <w:i/>
          <w:color w:val="000000" w:themeColor="text1"/>
        </w:rPr>
        <w:t>Besta</w:t>
      </w:r>
      <w:proofErr w:type="spellEnd"/>
    </w:p>
    <w:p w:rsidR="00AB67C0" w:rsidRPr="00FD5463" w:rsidRDefault="00AB67C0" w:rsidP="003A006F">
      <w:pPr>
        <w:jc w:val="both"/>
        <w:rPr>
          <w:rFonts w:ascii="Calibri" w:hAnsi="Calibri"/>
          <w:sz w:val="20"/>
          <w:szCs w:val="20"/>
        </w:rPr>
      </w:pPr>
    </w:p>
    <w:p w:rsidR="00AB67C0" w:rsidRDefault="001B3E69" w:rsidP="003A006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</w:t>
      </w:r>
      <w:r w:rsidR="00BF0C08">
        <w:rPr>
          <w:rFonts w:ascii="Calibri" w:hAnsi="Calibri"/>
          <w:b/>
        </w:rPr>
        <w:t>/240</w:t>
      </w:r>
      <w:r w:rsidR="00AB67C0">
        <w:rPr>
          <w:rFonts w:ascii="Calibri" w:hAnsi="Calibri"/>
          <w:b/>
        </w:rPr>
        <w:t>.1</w:t>
      </w:r>
    </w:p>
    <w:p w:rsidR="00AB67C0" w:rsidRDefault="001B3E69" w:rsidP="003A006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Schvaluje</w:t>
      </w:r>
    </w:p>
    <w:p w:rsidR="00AB67C0" w:rsidRPr="001B3E69" w:rsidRDefault="001B3E69" w:rsidP="00852BA2">
      <w:pPr>
        <w:pStyle w:val="Odstavecseseznamem"/>
        <w:ind w:left="0"/>
        <w:jc w:val="both"/>
        <w:rPr>
          <w:rFonts w:ascii="Calibri" w:hAnsi="Calibri"/>
        </w:rPr>
      </w:pPr>
      <w:r w:rsidRPr="001B3E69">
        <w:rPr>
          <w:rFonts w:ascii="Calibri" w:hAnsi="Calibri"/>
          <w:bCs/>
        </w:rPr>
        <w:t>Zastupitelstvo obce schvaluje Ceník č. 1/2018 – za pravidelný svoz a zneškodnění tuhých komunálních odpadů s platností od 1.</w:t>
      </w:r>
      <w:r>
        <w:rPr>
          <w:rFonts w:ascii="Calibri" w:hAnsi="Calibri"/>
          <w:bCs/>
        </w:rPr>
        <w:t xml:space="preserve"> </w:t>
      </w:r>
      <w:r w:rsidRPr="001B3E69">
        <w:rPr>
          <w:rFonts w:ascii="Calibri" w:hAnsi="Calibri"/>
          <w:bCs/>
        </w:rPr>
        <w:t>1.</w:t>
      </w:r>
      <w:r>
        <w:rPr>
          <w:rFonts w:ascii="Calibri" w:hAnsi="Calibri"/>
          <w:bCs/>
        </w:rPr>
        <w:t xml:space="preserve"> </w:t>
      </w:r>
      <w:r w:rsidRPr="001B3E69">
        <w:rPr>
          <w:rFonts w:ascii="Calibri" w:hAnsi="Calibri"/>
          <w:bCs/>
        </w:rPr>
        <w:t>2</w:t>
      </w:r>
      <w:r w:rsidRPr="001B3E69">
        <w:rPr>
          <w:rFonts w:ascii="Calibri" w:hAnsi="Calibri"/>
        </w:rPr>
        <w:t>018</w:t>
      </w:r>
      <w:r w:rsidR="00AB67C0" w:rsidRPr="001B3E69">
        <w:rPr>
          <w:rFonts w:ascii="Calibri" w:hAnsi="Calibri"/>
        </w:rPr>
        <w:t xml:space="preserve">. </w:t>
      </w:r>
    </w:p>
    <w:p w:rsidR="00852BA2" w:rsidRPr="00252D5F" w:rsidRDefault="00852BA2" w:rsidP="00852BA2">
      <w:pPr>
        <w:jc w:val="both"/>
        <w:rPr>
          <w:rFonts w:ascii="Calibri" w:hAnsi="Calibri" w:cs="Calibri"/>
          <w:i/>
          <w:color w:val="000000"/>
          <w:sz w:val="16"/>
          <w:szCs w:val="16"/>
        </w:rPr>
      </w:pPr>
    </w:p>
    <w:p w:rsidR="00852BA2" w:rsidRPr="001C22C6" w:rsidRDefault="001B3E69" w:rsidP="00852BA2">
      <w:pPr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8</w:t>
      </w:r>
      <w:r w:rsidR="00852BA2">
        <w:rPr>
          <w:rFonts w:asciiTheme="minorHAnsi" w:hAnsiTheme="minorHAnsi" w:cs="Calibri"/>
          <w:i/>
          <w:color w:val="000000" w:themeColor="text1"/>
        </w:rPr>
        <w:t xml:space="preserve"> </w:t>
      </w:r>
      <w:r w:rsidR="00852BA2">
        <w:rPr>
          <w:rFonts w:asciiTheme="minorHAnsi" w:hAnsiTheme="minorHAnsi" w:cs="Calibri"/>
          <w:i/>
          <w:color w:val="000000" w:themeColor="text1"/>
        </w:rPr>
        <w:tab/>
        <w:t>Proti 0</w:t>
      </w:r>
      <w:r w:rsidR="00852BA2">
        <w:rPr>
          <w:rFonts w:asciiTheme="minorHAnsi" w:hAnsiTheme="minorHAnsi" w:cs="Calibri"/>
          <w:i/>
          <w:color w:val="000000" w:themeColor="text1"/>
        </w:rPr>
        <w:tab/>
      </w:r>
      <w:r w:rsidR="00852BA2"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852BA2" w:rsidRPr="00FD5463" w:rsidRDefault="00852BA2" w:rsidP="00AB67C0">
      <w:pPr>
        <w:pStyle w:val="Odstavecseseznamem"/>
        <w:spacing w:after="160" w:line="259" w:lineRule="auto"/>
        <w:ind w:left="0"/>
        <w:jc w:val="both"/>
        <w:rPr>
          <w:rFonts w:ascii="Calibri" w:hAnsi="Calibri"/>
          <w:sz w:val="20"/>
          <w:szCs w:val="20"/>
        </w:rPr>
      </w:pPr>
    </w:p>
    <w:p w:rsidR="00852BA2" w:rsidRPr="00852BA2" w:rsidRDefault="001B3E69" w:rsidP="00AB67C0">
      <w:pPr>
        <w:pStyle w:val="Odstavecseseznamem"/>
        <w:spacing w:after="160" w:line="259" w:lineRule="auto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</w:t>
      </w:r>
      <w:r w:rsidR="00BF0C08">
        <w:rPr>
          <w:rFonts w:ascii="Calibri" w:hAnsi="Calibri"/>
          <w:b/>
        </w:rPr>
        <w:t>/24</w:t>
      </w:r>
      <w:r>
        <w:rPr>
          <w:rFonts w:ascii="Calibri" w:hAnsi="Calibri"/>
          <w:b/>
        </w:rPr>
        <w:t>1</w:t>
      </w:r>
      <w:r w:rsidR="00852BA2" w:rsidRPr="00852BA2">
        <w:rPr>
          <w:rFonts w:ascii="Calibri" w:hAnsi="Calibri"/>
          <w:b/>
        </w:rPr>
        <w:t>.1</w:t>
      </w:r>
    </w:p>
    <w:p w:rsidR="00852BA2" w:rsidRPr="00852BA2" w:rsidRDefault="00852BA2" w:rsidP="00AB67C0">
      <w:pPr>
        <w:pStyle w:val="Odstavecseseznamem"/>
        <w:spacing w:after="160" w:line="259" w:lineRule="auto"/>
        <w:ind w:left="0"/>
        <w:jc w:val="both"/>
        <w:rPr>
          <w:rFonts w:ascii="Calibri" w:hAnsi="Calibri"/>
          <w:b/>
        </w:rPr>
      </w:pPr>
      <w:r w:rsidRPr="00852BA2">
        <w:rPr>
          <w:rFonts w:ascii="Calibri" w:hAnsi="Calibri"/>
          <w:b/>
        </w:rPr>
        <w:t>Schvaluje</w:t>
      </w:r>
    </w:p>
    <w:p w:rsidR="00852BA2" w:rsidRPr="001B3E69" w:rsidRDefault="001B3E69" w:rsidP="00852BA2">
      <w:pPr>
        <w:pStyle w:val="Odstavecseseznamem"/>
        <w:spacing w:line="259" w:lineRule="auto"/>
        <w:ind w:left="0"/>
        <w:jc w:val="both"/>
        <w:rPr>
          <w:rFonts w:ascii="Calibri" w:hAnsi="Calibri"/>
        </w:rPr>
      </w:pPr>
      <w:r w:rsidRPr="001B3E69">
        <w:rPr>
          <w:rFonts w:ascii="Calibri" w:hAnsi="Calibri"/>
          <w:bCs/>
        </w:rPr>
        <w:t>Zastupitelstvo obce schvaluje Ceník č. 2/2018 –</w:t>
      </w:r>
      <w:r w:rsidRPr="001B3E69">
        <w:rPr>
          <w:rFonts w:ascii="Calibri" w:hAnsi="Calibri"/>
        </w:rPr>
        <w:t xml:space="preserve"> pravidla pro uplatňování ceníku za pronájem Obecního domu Zbyslavice s platností od 1.</w:t>
      </w:r>
      <w:r>
        <w:rPr>
          <w:rFonts w:ascii="Calibri" w:hAnsi="Calibri"/>
        </w:rPr>
        <w:t xml:space="preserve"> </w:t>
      </w:r>
      <w:r w:rsidRPr="001B3E69">
        <w:rPr>
          <w:rFonts w:ascii="Calibri" w:hAnsi="Calibri"/>
        </w:rPr>
        <w:t>1.</w:t>
      </w:r>
      <w:r>
        <w:rPr>
          <w:rFonts w:ascii="Calibri" w:hAnsi="Calibri"/>
        </w:rPr>
        <w:t xml:space="preserve"> </w:t>
      </w:r>
      <w:r w:rsidRPr="001B3E69">
        <w:rPr>
          <w:rFonts w:ascii="Calibri" w:hAnsi="Calibri"/>
        </w:rPr>
        <w:t>2018</w:t>
      </w:r>
      <w:r w:rsidR="00852BA2" w:rsidRPr="001B3E69">
        <w:rPr>
          <w:rFonts w:ascii="Calibri" w:hAnsi="Calibri"/>
        </w:rPr>
        <w:t xml:space="preserve">. </w:t>
      </w:r>
    </w:p>
    <w:p w:rsidR="00852BA2" w:rsidRPr="00252D5F" w:rsidRDefault="00852BA2" w:rsidP="00852BA2">
      <w:pPr>
        <w:jc w:val="both"/>
        <w:rPr>
          <w:rFonts w:ascii="Calibri" w:hAnsi="Calibri" w:cs="Calibri"/>
          <w:i/>
          <w:color w:val="000000"/>
          <w:sz w:val="16"/>
          <w:szCs w:val="16"/>
        </w:rPr>
      </w:pPr>
    </w:p>
    <w:p w:rsidR="00852BA2" w:rsidRPr="001C22C6" w:rsidRDefault="00852BA2" w:rsidP="00852BA2">
      <w:pPr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</w:t>
      </w:r>
      <w:r w:rsidR="001B3E69">
        <w:rPr>
          <w:rFonts w:asciiTheme="minorHAnsi" w:hAnsiTheme="minorHAnsi" w:cs="Calibri"/>
          <w:i/>
          <w:color w:val="000000" w:themeColor="text1"/>
        </w:rPr>
        <w:t>: Pro 8</w:t>
      </w:r>
      <w:r>
        <w:rPr>
          <w:rFonts w:asciiTheme="minorHAnsi" w:hAnsiTheme="minorHAnsi" w:cs="Calibri"/>
          <w:i/>
          <w:color w:val="000000" w:themeColor="text1"/>
        </w:rPr>
        <w:t xml:space="preserve"> </w:t>
      </w:r>
      <w:r>
        <w:rPr>
          <w:rFonts w:asciiTheme="minorHAnsi" w:hAnsiTheme="minorHAnsi" w:cs="Calibri"/>
          <w:i/>
          <w:color w:val="000000" w:themeColor="text1"/>
        </w:rPr>
        <w:tab/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AB67C0" w:rsidRDefault="00AB67C0" w:rsidP="003A006F">
      <w:pPr>
        <w:jc w:val="both"/>
        <w:rPr>
          <w:rFonts w:ascii="Calibri" w:hAnsi="Calibri"/>
          <w:sz w:val="20"/>
          <w:szCs w:val="20"/>
        </w:rPr>
      </w:pPr>
    </w:p>
    <w:p w:rsidR="001B3E69" w:rsidRPr="00852BA2" w:rsidRDefault="001B3E69" w:rsidP="001B3E69">
      <w:pPr>
        <w:pStyle w:val="Odstavecseseznamem"/>
        <w:spacing w:after="160" w:line="259" w:lineRule="auto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</w:t>
      </w:r>
      <w:r w:rsidR="00BF0C08">
        <w:rPr>
          <w:rFonts w:ascii="Calibri" w:hAnsi="Calibri"/>
          <w:b/>
        </w:rPr>
        <w:t>/242</w:t>
      </w:r>
      <w:r w:rsidRPr="00852BA2">
        <w:rPr>
          <w:rFonts w:ascii="Calibri" w:hAnsi="Calibri"/>
          <w:b/>
        </w:rPr>
        <w:t>.1</w:t>
      </w:r>
    </w:p>
    <w:p w:rsidR="001B3E69" w:rsidRDefault="001B3E69" w:rsidP="001B3E69">
      <w:pPr>
        <w:pStyle w:val="Odstavecseseznamem"/>
        <w:spacing w:after="160" w:line="259" w:lineRule="auto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Rozhodlo</w:t>
      </w:r>
    </w:p>
    <w:p w:rsidR="001B3E69" w:rsidRPr="001B3E69" w:rsidRDefault="001B3E69" w:rsidP="001B3E69">
      <w:pPr>
        <w:pStyle w:val="Odstavecseseznamem"/>
        <w:spacing w:line="20" w:lineRule="atLeast"/>
        <w:ind w:left="0"/>
        <w:jc w:val="both"/>
        <w:rPr>
          <w:rFonts w:ascii="Calibri" w:hAnsi="Calibri" w:cs="Calibri"/>
        </w:rPr>
      </w:pPr>
      <w:r w:rsidRPr="001B3E69">
        <w:rPr>
          <w:rFonts w:ascii="Calibri" w:hAnsi="Calibri" w:cs="Calibri"/>
        </w:rPr>
        <w:t xml:space="preserve">Zastupitelstvo obce rozhodlo poskytnout neinvestiční dotaci z rozpočtu obce Zbyslavice těmto žadatelům: </w:t>
      </w:r>
    </w:p>
    <w:p w:rsidR="001B3E69" w:rsidRPr="00BF0C08" w:rsidRDefault="00BF0C08" w:rsidP="00BF0C08">
      <w:pPr>
        <w:spacing w:line="20" w:lineRule="atLeast"/>
        <w:rPr>
          <w:rFonts w:ascii="Calibri" w:hAnsi="Calibri"/>
        </w:rPr>
      </w:pPr>
      <w:r>
        <w:rPr>
          <w:rFonts w:ascii="Calibri" w:hAnsi="Calibri" w:cs="Calibri"/>
        </w:rPr>
        <w:t>22/242.1.1</w:t>
      </w:r>
      <w:r>
        <w:rPr>
          <w:rFonts w:ascii="Calibri" w:hAnsi="Calibri" w:cs="Calibri"/>
        </w:rPr>
        <w:tab/>
      </w:r>
      <w:r w:rsidR="001B3E69" w:rsidRPr="00BF0C08">
        <w:rPr>
          <w:rFonts w:ascii="Calibri" w:hAnsi="Calibri" w:cs="Calibri"/>
        </w:rPr>
        <w:t>spolku Futsal Zbyslavice</w:t>
      </w:r>
      <w:r w:rsidR="001B3E69" w:rsidRPr="00BF0C08">
        <w:rPr>
          <w:rFonts w:ascii="Calibri" w:hAnsi="Calibri"/>
        </w:rPr>
        <w:t xml:space="preserve"> ve výši 7.800Kč,</w:t>
      </w:r>
    </w:p>
    <w:p w:rsidR="001B3E69" w:rsidRPr="00BF0C08" w:rsidRDefault="00BF0C08" w:rsidP="00BF0C08">
      <w:pPr>
        <w:spacing w:line="20" w:lineRule="atLeast"/>
        <w:rPr>
          <w:rFonts w:ascii="Calibri" w:hAnsi="Calibri"/>
        </w:rPr>
      </w:pPr>
      <w:r>
        <w:rPr>
          <w:rFonts w:ascii="Calibri" w:hAnsi="Calibri" w:cs="Calibri"/>
        </w:rPr>
        <w:t>22/242.1.2</w:t>
      </w:r>
      <w:r>
        <w:rPr>
          <w:rFonts w:ascii="Calibri" w:hAnsi="Calibri" w:cs="Calibri"/>
        </w:rPr>
        <w:tab/>
      </w:r>
      <w:r w:rsidR="004D1288">
        <w:rPr>
          <w:rFonts w:ascii="Calibri" w:hAnsi="Calibri"/>
        </w:rPr>
        <w:t>Rybářskému</w:t>
      </w:r>
      <w:r w:rsidR="001B3E69" w:rsidRPr="00BF0C08">
        <w:rPr>
          <w:rFonts w:ascii="Calibri" w:hAnsi="Calibri"/>
        </w:rPr>
        <w:t xml:space="preserve"> spolku Sezina ve výši 5.000Kč,</w:t>
      </w:r>
    </w:p>
    <w:p w:rsidR="001B3E69" w:rsidRPr="00BF0C08" w:rsidRDefault="00BF0C08" w:rsidP="00BF0C08">
      <w:pPr>
        <w:spacing w:line="20" w:lineRule="atLeast"/>
        <w:rPr>
          <w:rFonts w:ascii="Calibri" w:hAnsi="Calibri"/>
        </w:rPr>
      </w:pPr>
      <w:r>
        <w:rPr>
          <w:rFonts w:ascii="Calibri" w:hAnsi="Calibri" w:cs="Calibri"/>
        </w:rPr>
        <w:t>22/242.1.3</w:t>
      </w:r>
      <w:r>
        <w:rPr>
          <w:rFonts w:ascii="Calibri" w:hAnsi="Calibri" w:cs="Calibri"/>
        </w:rPr>
        <w:tab/>
      </w:r>
      <w:r w:rsidR="001B3E69" w:rsidRPr="00BF0C08">
        <w:rPr>
          <w:rFonts w:ascii="Calibri" w:hAnsi="Calibri"/>
        </w:rPr>
        <w:t xml:space="preserve">základní organizaci Českého zahrádkářského svazu Zbyslavice ve výši 2.000,- </w:t>
      </w:r>
    </w:p>
    <w:p w:rsidR="001B3E69" w:rsidRDefault="001B3E69" w:rsidP="001B3E69">
      <w:pPr>
        <w:pStyle w:val="Odstavecseseznamem"/>
        <w:spacing w:line="20" w:lineRule="atLeast"/>
        <w:ind w:left="0"/>
        <w:rPr>
          <w:rFonts w:ascii="Calibri" w:hAnsi="Calibri" w:cs="Calibri"/>
        </w:rPr>
      </w:pPr>
      <w:r w:rsidRPr="001B3E69">
        <w:rPr>
          <w:rFonts w:ascii="Calibri" w:hAnsi="Calibri"/>
        </w:rPr>
        <w:t xml:space="preserve">a uzavřít </w:t>
      </w:r>
      <w:r w:rsidRPr="001B3E69">
        <w:rPr>
          <w:rFonts w:ascii="Calibri" w:hAnsi="Calibri" w:cs="Calibri"/>
        </w:rPr>
        <w:t xml:space="preserve">veřejnoprávní smlouvy s těmito žadateli. </w:t>
      </w:r>
    </w:p>
    <w:p w:rsidR="001B3E69" w:rsidRPr="001B3E69" w:rsidRDefault="001B3E69" w:rsidP="001B3E69">
      <w:pPr>
        <w:pStyle w:val="Odstavecseseznamem"/>
        <w:spacing w:line="20" w:lineRule="atLeast"/>
        <w:ind w:left="0"/>
        <w:rPr>
          <w:rFonts w:ascii="Calibri" w:hAnsi="Calibri"/>
        </w:rPr>
      </w:pPr>
      <w:r w:rsidRPr="001B3E69">
        <w:rPr>
          <w:rFonts w:ascii="Calibri" w:hAnsi="Calibri" w:cs="Calibri"/>
        </w:rPr>
        <w:t xml:space="preserve">Pověřuje starostku obce k podpisu smluv pro rok </w:t>
      </w:r>
      <w:r w:rsidRPr="001B3E69">
        <w:rPr>
          <w:rFonts w:ascii="Calibri" w:hAnsi="Calibri"/>
        </w:rPr>
        <w:t>2017.</w:t>
      </w:r>
    </w:p>
    <w:p w:rsidR="001B3E69" w:rsidRDefault="001B3E69" w:rsidP="003A006F">
      <w:pPr>
        <w:jc w:val="both"/>
        <w:rPr>
          <w:rFonts w:ascii="Calibri" w:hAnsi="Calibri"/>
          <w:sz w:val="20"/>
          <w:szCs w:val="20"/>
        </w:rPr>
      </w:pPr>
    </w:p>
    <w:p w:rsidR="001B3E69" w:rsidRPr="001C22C6" w:rsidRDefault="001B3E69" w:rsidP="001B3E69">
      <w:pPr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 xml:space="preserve">Výsledek hlasování: Pro 8 </w:t>
      </w:r>
      <w:r>
        <w:rPr>
          <w:rFonts w:asciiTheme="minorHAnsi" w:hAnsiTheme="minorHAnsi" w:cs="Calibri"/>
          <w:i/>
          <w:color w:val="000000" w:themeColor="text1"/>
        </w:rPr>
        <w:tab/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BF0C08" w:rsidRDefault="00BF0C0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:rsidR="00BF0C08" w:rsidRPr="00852BA2" w:rsidRDefault="00BF0C08" w:rsidP="00BF0C08">
      <w:pPr>
        <w:pStyle w:val="Odstavecseseznamem"/>
        <w:spacing w:after="160" w:line="259" w:lineRule="auto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22/243</w:t>
      </w:r>
      <w:r w:rsidRPr="00852BA2">
        <w:rPr>
          <w:rFonts w:ascii="Calibri" w:hAnsi="Calibri"/>
          <w:b/>
        </w:rPr>
        <w:t>.1</w:t>
      </w:r>
    </w:p>
    <w:p w:rsidR="00BF0C08" w:rsidRDefault="00BF0C08" w:rsidP="00BF0C08">
      <w:pPr>
        <w:pStyle w:val="Odstavecseseznamem"/>
        <w:ind w:left="0"/>
        <w:jc w:val="both"/>
        <w:rPr>
          <w:rFonts w:ascii="Calibri" w:hAnsi="Calibri"/>
          <w:b/>
        </w:rPr>
      </w:pPr>
      <w:r w:rsidRPr="00852BA2">
        <w:rPr>
          <w:rFonts w:ascii="Calibri" w:hAnsi="Calibri"/>
          <w:b/>
        </w:rPr>
        <w:t>Schvaluje</w:t>
      </w:r>
    </w:p>
    <w:p w:rsidR="00BF0C08" w:rsidRPr="00BF0C08" w:rsidRDefault="00BF0C08" w:rsidP="00CD24DD">
      <w:pPr>
        <w:pStyle w:val="Odstavecseseznamem"/>
        <w:spacing w:line="259" w:lineRule="auto"/>
        <w:ind w:left="0"/>
        <w:jc w:val="both"/>
        <w:rPr>
          <w:rFonts w:ascii="Calibri" w:hAnsi="Calibri"/>
        </w:rPr>
      </w:pPr>
      <w:r w:rsidRPr="00BF0C08">
        <w:rPr>
          <w:rFonts w:ascii="Calibri" w:hAnsi="Calibri"/>
        </w:rPr>
        <w:t xml:space="preserve">Zastupitelstvo obce schvaluje Pravidla pro poskytování neinvestičních dotací pro spolky i jednotlivce z rozpočtu obce na rok 2018. </w:t>
      </w:r>
    </w:p>
    <w:p w:rsidR="00BF0C08" w:rsidRDefault="00BF0C08" w:rsidP="00CD24DD">
      <w:pPr>
        <w:jc w:val="both"/>
        <w:rPr>
          <w:rFonts w:ascii="Calibri" w:hAnsi="Calibri"/>
          <w:sz w:val="20"/>
          <w:szCs w:val="20"/>
        </w:rPr>
      </w:pPr>
    </w:p>
    <w:p w:rsidR="00BF0C08" w:rsidRPr="001C22C6" w:rsidRDefault="00BF0C08" w:rsidP="00CD24DD">
      <w:pPr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 xml:space="preserve">Výsledek hlasování: Pro 8 </w:t>
      </w:r>
      <w:r>
        <w:rPr>
          <w:rFonts w:asciiTheme="minorHAnsi" w:hAnsiTheme="minorHAnsi" w:cs="Calibri"/>
          <w:i/>
          <w:color w:val="000000" w:themeColor="text1"/>
        </w:rPr>
        <w:tab/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BF0C08" w:rsidRDefault="00BF0C08" w:rsidP="00BF0C08">
      <w:pPr>
        <w:jc w:val="both"/>
        <w:rPr>
          <w:rFonts w:ascii="Calibri" w:hAnsi="Calibri"/>
          <w:sz w:val="20"/>
          <w:szCs w:val="20"/>
        </w:rPr>
      </w:pPr>
    </w:p>
    <w:p w:rsidR="00BF0C08" w:rsidRPr="00852BA2" w:rsidRDefault="00BF0C08" w:rsidP="00BF0C08">
      <w:pPr>
        <w:pStyle w:val="Odstavecseseznamem"/>
        <w:spacing w:after="160" w:line="259" w:lineRule="auto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22/244</w:t>
      </w:r>
      <w:r w:rsidRPr="00852BA2">
        <w:rPr>
          <w:rFonts w:ascii="Calibri" w:hAnsi="Calibri"/>
          <w:b/>
        </w:rPr>
        <w:t>.1</w:t>
      </w:r>
    </w:p>
    <w:p w:rsidR="00BF0C08" w:rsidRDefault="00BF0C08" w:rsidP="00BF0C08">
      <w:pPr>
        <w:pStyle w:val="Odstavecseseznamem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Bere na vědomí</w:t>
      </w:r>
    </w:p>
    <w:p w:rsidR="00BF0C08" w:rsidRPr="004D1288" w:rsidRDefault="00BF0C08" w:rsidP="00BF0C08">
      <w:pPr>
        <w:jc w:val="both"/>
        <w:rPr>
          <w:rFonts w:asciiTheme="minorHAnsi" w:hAnsiTheme="minorHAnsi"/>
          <w:sz w:val="20"/>
          <w:szCs w:val="20"/>
        </w:rPr>
      </w:pPr>
      <w:r w:rsidRPr="004D1288">
        <w:rPr>
          <w:rFonts w:asciiTheme="minorHAnsi" w:hAnsiTheme="minorHAnsi"/>
        </w:rPr>
        <w:t>Výroční zpráva o činnosti ZŠ a MŠ obce Zbyslavice ve školním roce 2016/2017</w:t>
      </w:r>
      <w:r w:rsidR="004D1288">
        <w:rPr>
          <w:rFonts w:asciiTheme="minorHAnsi" w:hAnsiTheme="minorHAnsi"/>
        </w:rPr>
        <w:t>.</w:t>
      </w:r>
    </w:p>
    <w:p w:rsidR="00BF0C08" w:rsidRDefault="00BF0C08" w:rsidP="00BF0C08">
      <w:pPr>
        <w:jc w:val="both"/>
        <w:rPr>
          <w:rFonts w:ascii="Calibri" w:hAnsi="Calibri"/>
          <w:sz w:val="20"/>
          <w:szCs w:val="20"/>
        </w:rPr>
      </w:pPr>
    </w:p>
    <w:p w:rsidR="00BF0C08" w:rsidRPr="00852BA2" w:rsidRDefault="00BF0C08" w:rsidP="00BF0C08">
      <w:pPr>
        <w:pStyle w:val="Odstavecseseznamem"/>
        <w:spacing w:after="160" w:line="259" w:lineRule="auto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22/245</w:t>
      </w:r>
      <w:r w:rsidRPr="00852BA2">
        <w:rPr>
          <w:rFonts w:ascii="Calibri" w:hAnsi="Calibri"/>
          <w:b/>
        </w:rPr>
        <w:t>.1</w:t>
      </w:r>
    </w:p>
    <w:p w:rsidR="00BF0C08" w:rsidRDefault="00BF0C08" w:rsidP="00BF0C08">
      <w:pPr>
        <w:pStyle w:val="Odstavecseseznamem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Schvaluje</w:t>
      </w:r>
    </w:p>
    <w:p w:rsidR="00BF0C08" w:rsidRDefault="00BF0C08" w:rsidP="00BF0C08">
      <w:pPr>
        <w:pStyle w:val="Odstavecseseznamem"/>
        <w:spacing w:line="259" w:lineRule="auto"/>
        <w:ind w:left="0"/>
        <w:jc w:val="both"/>
        <w:rPr>
          <w:rFonts w:ascii="Calibri" w:hAnsi="Calibri"/>
        </w:rPr>
      </w:pPr>
      <w:r w:rsidRPr="00BF0C08">
        <w:rPr>
          <w:rFonts w:ascii="Calibri" w:hAnsi="Calibri"/>
        </w:rPr>
        <w:t>Zastupitelstvo obce schvaluje Dodatek č. 1 Zřizovací listiny příspěvkové organizace obce Zbyslavice Základní škola a Mateřská škola obce Zbyslavice, příspěvková organizace s účinností od 21. 12. 2017.</w:t>
      </w:r>
    </w:p>
    <w:p w:rsidR="00BF0C08" w:rsidRDefault="00BF0C08" w:rsidP="00BF0C08">
      <w:pPr>
        <w:jc w:val="both"/>
        <w:rPr>
          <w:rFonts w:ascii="Calibri" w:hAnsi="Calibri"/>
          <w:sz w:val="20"/>
          <w:szCs w:val="20"/>
        </w:rPr>
      </w:pPr>
    </w:p>
    <w:p w:rsidR="00BF0C08" w:rsidRDefault="00BF0C08" w:rsidP="00BF0C08">
      <w:pPr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 xml:space="preserve">Výsledek hlasování: Pro 8 </w:t>
      </w:r>
      <w:r>
        <w:rPr>
          <w:rFonts w:asciiTheme="minorHAnsi" w:hAnsiTheme="minorHAnsi" w:cs="Calibri"/>
          <w:i/>
          <w:color w:val="000000" w:themeColor="text1"/>
        </w:rPr>
        <w:tab/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BF0C08" w:rsidRDefault="00BF0C08" w:rsidP="00BF0C08">
      <w:pPr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BF0C08" w:rsidRPr="00852BA2" w:rsidRDefault="00BF0C08" w:rsidP="00BF0C08">
      <w:pPr>
        <w:pStyle w:val="Odstavecseseznamem"/>
        <w:spacing w:after="160" w:line="259" w:lineRule="auto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22/246</w:t>
      </w:r>
      <w:r w:rsidRPr="00852BA2">
        <w:rPr>
          <w:rFonts w:ascii="Calibri" w:hAnsi="Calibri"/>
          <w:b/>
        </w:rPr>
        <w:t>.1</w:t>
      </w:r>
    </w:p>
    <w:p w:rsidR="00BF0C08" w:rsidRDefault="00BF0C08" w:rsidP="00BF0C08">
      <w:pPr>
        <w:pStyle w:val="Odstavecseseznamem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Souhlasí</w:t>
      </w:r>
    </w:p>
    <w:p w:rsidR="00BF0C08" w:rsidRDefault="00BF0C08" w:rsidP="00BF0C08">
      <w:pPr>
        <w:jc w:val="both"/>
        <w:rPr>
          <w:rFonts w:ascii="Calibri" w:hAnsi="Calibri"/>
          <w:sz w:val="20"/>
          <w:szCs w:val="20"/>
        </w:rPr>
      </w:pPr>
      <w:r w:rsidRPr="00BF0C08">
        <w:rPr>
          <w:rFonts w:ascii="Calibri" w:hAnsi="Calibri"/>
        </w:rPr>
        <w:t>Zastupitelstvo obce souhlasí s dokumentem „Místní akční plán ORP Ostrava“.</w:t>
      </w:r>
      <w:r w:rsidRPr="00BF0C08">
        <w:rPr>
          <w:rFonts w:ascii="Calibri" w:hAnsi="Calibri"/>
          <w:sz w:val="20"/>
          <w:szCs w:val="20"/>
        </w:rPr>
        <w:t xml:space="preserve"> </w:t>
      </w:r>
    </w:p>
    <w:p w:rsidR="00BF0C08" w:rsidRDefault="00BF0C08" w:rsidP="00BF0C08">
      <w:pPr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BF0C08" w:rsidRDefault="00BF0C08" w:rsidP="00BF0C08">
      <w:pPr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 xml:space="preserve">Výsledek hlasování: Pro 8 </w:t>
      </w:r>
      <w:r>
        <w:rPr>
          <w:rFonts w:asciiTheme="minorHAnsi" w:hAnsiTheme="minorHAnsi" w:cs="Calibri"/>
          <w:i/>
          <w:color w:val="000000" w:themeColor="text1"/>
        </w:rPr>
        <w:tab/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BF0C08" w:rsidRDefault="00BF0C08" w:rsidP="00BF0C08">
      <w:pPr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DB7E02" w:rsidRPr="00852BA2" w:rsidRDefault="00DB7E02" w:rsidP="00DB7E02">
      <w:pPr>
        <w:pStyle w:val="Odstavecseseznamem"/>
        <w:spacing w:after="160" w:line="259" w:lineRule="auto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22/247</w:t>
      </w:r>
      <w:r w:rsidRPr="00852BA2">
        <w:rPr>
          <w:rFonts w:ascii="Calibri" w:hAnsi="Calibri"/>
          <w:b/>
        </w:rPr>
        <w:t>.1</w:t>
      </w:r>
    </w:p>
    <w:p w:rsidR="00DB7E02" w:rsidRDefault="00DB7E02" w:rsidP="00DB7E02">
      <w:pPr>
        <w:pStyle w:val="Odstavecseseznamem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Schvaluje</w:t>
      </w:r>
    </w:p>
    <w:p w:rsidR="00DB7E02" w:rsidRPr="00DB7E02" w:rsidRDefault="00DB7E02" w:rsidP="00BF0C08">
      <w:pPr>
        <w:jc w:val="both"/>
        <w:rPr>
          <w:rFonts w:asciiTheme="minorHAnsi" w:hAnsiTheme="minorHAnsi" w:cs="Calibri"/>
          <w:i/>
          <w:color w:val="000000" w:themeColor="text1"/>
        </w:rPr>
      </w:pPr>
      <w:r w:rsidRPr="00DB7E02">
        <w:rPr>
          <w:rFonts w:ascii="Calibri" w:hAnsi="Calibri"/>
        </w:rPr>
        <w:t xml:space="preserve">Zastupitelstvo obce souhlasí s navýšení ceny proti původní rozpočtu dle Smlouvy o </w:t>
      </w:r>
      <w:r>
        <w:rPr>
          <w:rFonts w:ascii="Calibri" w:hAnsi="Calibri"/>
        </w:rPr>
        <w:t>dílo ve výši 72 </w:t>
      </w:r>
      <w:r w:rsidRPr="00DB7E02">
        <w:rPr>
          <w:rFonts w:ascii="Calibri" w:hAnsi="Calibri"/>
        </w:rPr>
        <w:t>575,80Kč bez DPH. Pověřuje starostku k podpisu Dodatku č. 1 ke Smlouvě o dílo se zhotovitelem akce – Oprava přístupového chodníku a schodiště k obchodu Hruška ve Zbyslavicích</w:t>
      </w:r>
    </w:p>
    <w:p w:rsidR="00DB7E02" w:rsidRDefault="00DB7E02" w:rsidP="00DB7E02">
      <w:pPr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DB7E02" w:rsidRDefault="00DB7E02" w:rsidP="00DB7E02">
      <w:pPr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 xml:space="preserve">Výsledek hlasování: Pro 8 </w:t>
      </w:r>
      <w:r>
        <w:rPr>
          <w:rFonts w:asciiTheme="minorHAnsi" w:hAnsiTheme="minorHAnsi" w:cs="Calibri"/>
          <w:i/>
          <w:color w:val="000000" w:themeColor="text1"/>
        </w:rPr>
        <w:tab/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DB7E02" w:rsidRDefault="00DB7E02" w:rsidP="00BF0C08">
      <w:pPr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DB7E02" w:rsidRPr="00852BA2" w:rsidRDefault="00DB7E02" w:rsidP="00DB7E02">
      <w:pPr>
        <w:pStyle w:val="Odstavecseseznamem"/>
        <w:spacing w:after="160" w:line="259" w:lineRule="auto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22/248</w:t>
      </w:r>
      <w:r w:rsidRPr="00852BA2">
        <w:rPr>
          <w:rFonts w:ascii="Calibri" w:hAnsi="Calibri"/>
          <w:b/>
        </w:rPr>
        <w:t>.1</w:t>
      </w:r>
    </w:p>
    <w:p w:rsidR="00DB7E02" w:rsidRDefault="00DB7E02" w:rsidP="00DB7E02">
      <w:pPr>
        <w:pStyle w:val="Odstavecseseznamem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Schvaluje</w:t>
      </w:r>
    </w:p>
    <w:p w:rsidR="00DB7E02" w:rsidRDefault="00DB7E02" w:rsidP="00DB7E02">
      <w:pPr>
        <w:jc w:val="both"/>
        <w:rPr>
          <w:rFonts w:ascii="Calibri" w:hAnsi="Calibri"/>
        </w:rPr>
      </w:pPr>
      <w:r w:rsidRPr="00DB7E02">
        <w:rPr>
          <w:rFonts w:ascii="Calibri" w:hAnsi="Calibri"/>
        </w:rPr>
        <w:t xml:space="preserve">Zastupitelstvo obce schvaluje </w:t>
      </w:r>
      <w:r w:rsidRPr="004D1288">
        <w:rPr>
          <w:rFonts w:ascii="Calibri" w:hAnsi="Calibri"/>
        </w:rPr>
        <w:t xml:space="preserve">Smlouvu o zřízení věcného břemene č. IV-12-8012865 Zbyslavice, </w:t>
      </w:r>
      <w:proofErr w:type="spellStart"/>
      <w:proofErr w:type="gramStart"/>
      <w:r w:rsidRPr="004D1288">
        <w:rPr>
          <w:rFonts w:ascii="Calibri" w:hAnsi="Calibri"/>
        </w:rPr>
        <w:t>p.č</w:t>
      </w:r>
      <w:proofErr w:type="spellEnd"/>
      <w:r w:rsidRPr="004D1288">
        <w:rPr>
          <w:rFonts w:ascii="Calibri" w:hAnsi="Calibri"/>
        </w:rPr>
        <w:t>.</w:t>
      </w:r>
      <w:proofErr w:type="gramEnd"/>
      <w:r w:rsidRPr="004D1288">
        <w:rPr>
          <w:rFonts w:ascii="Calibri" w:hAnsi="Calibri"/>
        </w:rPr>
        <w:t xml:space="preserve"> 228/21, </w:t>
      </w:r>
      <w:proofErr w:type="spellStart"/>
      <w:r w:rsidRPr="004D1288">
        <w:rPr>
          <w:rFonts w:ascii="Calibri" w:hAnsi="Calibri"/>
        </w:rPr>
        <w:t>Laš</w:t>
      </w:r>
      <w:proofErr w:type="spellEnd"/>
      <w:r w:rsidRPr="004D1288">
        <w:rPr>
          <w:rFonts w:ascii="Calibri" w:hAnsi="Calibri"/>
        </w:rPr>
        <w:t>, NNK,</w:t>
      </w:r>
      <w:r w:rsidRPr="00DB7E02">
        <w:rPr>
          <w:rFonts w:ascii="Calibri" w:hAnsi="Calibri"/>
        </w:rPr>
        <w:t xml:space="preserve"> uzavřenou mezi Obcí Zbyslavice a ČEZ Distribuce, a.s., na uložení zemního vedení NN v místní komunikaci </w:t>
      </w:r>
      <w:proofErr w:type="spellStart"/>
      <w:r w:rsidRPr="00DB7E02">
        <w:rPr>
          <w:rFonts w:ascii="Calibri" w:hAnsi="Calibri"/>
        </w:rPr>
        <w:t>parc</w:t>
      </w:r>
      <w:proofErr w:type="spellEnd"/>
      <w:r w:rsidRPr="00DB7E02">
        <w:rPr>
          <w:rFonts w:ascii="Calibri" w:hAnsi="Calibri"/>
        </w:rPr>
        <w:t>. č. 1824  v </w:t>
      </w:r>
      <w:proofErr w:type="spellStart"/>
      <w:r w:rsidRPr="00DB7E02">
        <w:rPr>
          <w:rFonts w:ascii="Calibri" w:hAnsi="Calibri"/>
        </w:rPr>
        <w:t>k.ú</w:t>
      </w:r>
      <w:proofErr w:type="spellEnd"/>
      <w:r w:rsidRPr="00DB7E02">
        <w:rPr>
          <w:rFonts w:ascii="Calibri" w:hAnsi="Calibri"/>
        </w:rPr>
        <w:t xml:space="preserve">. Zbyslavice, a stanovuje výši jednorázové náhrady za zřízení věcného břemene ve výši 5000,- Kč. </w:t>
      </w:r>
    </w:p>
    <w:p w:rsidR="004D1288" w:rsidRDefault="004D1288" w:rsidP="004D1288">
      <w:pPr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4D1288" w:rsidRDefault="004D1288" w:rsidP="004D1288">
      <w:pPr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 xml:space="preserve">Výsledek hlasování: Pro 8 </w:t>
      </w:r>
      <w:r>
        <w:rPr>
          <w:rFonts w:asciiTheme="minorHAnsi" w:hAnsiTheme="minorHAnsi" w:cs="Calibri"/>
          <w:i/>
          <w:color w:val="000000" w:themeColor="text1"/>
        </w:rPr>
        <w:tab/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4D1288" w:rsidRDefault="004D1288" w:rsidP="004D1288">
      <w:pPr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DB7E02" w:rsidRPr="00284425" w:rsidRDefault="00DB7E02" w:rsidP="00DB7E0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22/249</w:t>
      </w:r>
      <w:r w:rsidRPr="00284425">
        <w:rPr>
          <w:rFonts w:ascii="Calibri" w:hAnsi="Calibri"/>
          <w:b/>
        </w:rPr>
        <w:t>.1</w:t>
      </w:r>
    </w:p>
    <w:p w:rsidR="00DB7E02" w:rsidRPr="00D16DDE" w:rsidRDefault="00DB7E02" w:rsidP="00DB7E02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16DDE">
        <w:rPr>
          <w:rFonts w:asciiTheme="minorHAnsi" w:hAnsiTheme="minorHAnsi"/>
          <w:b/>
          <w:color w:val="000000" w:themeColor="text1"/>
        </w:rPr>
        <w:t xml:space="preserve">Bere na vědomí </w:t>
      </w:r>
    </w:p>
    <w:p w:rsidR="00DB7E02" w:rsidRDefault="00DB7E02" w:rsidP="00BF0C08">
      <w:pPr>
        <w:jc w:val="both"/>
        <w:rPr>
          <w:rFonts w:asciiTheme="minorHAnsi" w:hAnsiTheme="minorHAnsi"/>
        </w:rPr>
      </w:pPr>
      <w:r w:rsidRPr="00DB7E02">
        <w:rPr>
          <w:rFonts w:asciiTheme="minorHAnsi" w:hAnsiTheme="minorHAnsi"/>
        </w:rPr>
        <w:t>Informace o projektových záměrech, žádostech o dotace, soutěžích v roce 201</w:t>
      </w:r>
      <w:r>
        <w:rPr>
          <w:rFonts w:asciiTheme="minorHAnsi" w:hAnsiTheme="minorHAnsi"/>
        </w:rPr>
        <w:t>8.</w:t>
      </w:r>
    </w:p>
    <w:p w:rsidR="00DB7E02" w:rsidRPr="00DB7E02" w:rsidRDefault="00DB7E02" w:rsidP="00BF0C08">
      <w:pPr>
        <w:jc w:val="both"/>
        <w:rPr>
          <w:rFonts w:asciiTheme="minorHAnsi" w:hAnsiTheme="minorHAnsi" w:cs="Calibri"/>
          <w:color w:val="000000" w:themeColor="text1"/>
          <w:sz w:val="16"/>
          <w:szCs w:val="16"/>
        </w:rPr>
      </w:pPr>
    </w:p>
    <w:p w:rsidR="003A006F" w:rsidRPr="00284425" w:rsidRDefault="00DB7E02" w:rsidP="003A006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</w:t>
      </w:r>
      <w:r w:rsidR="00F01877">
        <w:rPr>
          <w:rFonts w:ascii="Calibri" w:hAnsi="Calibri"/>
          <w:b/>
        </w:rPr>
        <w:t>/2</w:t>
      </w:r>
      <w:r>
        <w:rPr>
          <w:rFonts w:ascii="Calibri" w:hAnsi="Calibri"/>
          <w:b/>
        </w:rPr>
        <w:t>50</w:t>
      </w:r>
      <w:r w:rsidR="003A006F" w:rsidRPr="00284425">
        <w:rPr>
          <w:rFonts w:ascii="Calibri" w:hAnsi="Calibri"/>
          <w:b/>
        </w:rPr>
        <w:t>.1</w:t>
      </w:r>
    </w:p>
    <w:p w:rsidR="00D16DDE" w:rsidRPr="00D16DDE" w:rsidRDefault="00D16DDE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16DDE">
        <w:rPr>
          <w:rFonts w:asciiTheme="minorHAnsi" w:hAnsiTheme="minorHAnsi"/>
          <w:b/>
          <w:color w:val="000000" w:themeColor="text1"/>
        </w:rPr>
        <w:t xml:space="preserve">Bere na vědomí </w:t>
      </w:r>
    </w:p>
    <w:p w:rsidR="00531C49" w:rsidRPr="00D2182F" w:rsidRDefault="00D16DDE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Zastupitelstvo obce bere na vědomí připomínky, náměty a odpo</w:t>
      </w:r>
      <w:r w:rsidR="00852BA2">
        <w:rPr>
          <w:rFonts w:asciiTheme="minorHAnsi" w:hAnsiTheme="minorHAnsi"/>
          <w:color w:val="000000" w:themeColor="text1"/>
        </w:rPr>
        <w:t>vědi, které z diskuse vyplynuly</w:t>
      </w:r>
      <w:r w:rsidR="00CD24DD"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/>
          <w:color w:val="000000" w:themeColor="text1"/>
        </w:rPr>
        <w:t xml:space="preserve"> </w:t>
      </w:r>
    </w:p>
    <w:p w:rsidR="000F5A7B" w:rsidRDefault="000F5A7B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9A6219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  <w:r w:rsidRPr="00D2182F">
        <w:rPr>
          <w:rFonts w:asciiTheme="minorHAnsi" w:hAnsiTheme="minorHAnsi"/>
          <w:color w:val="000000" w:themeColor="text1"/>
        </w:rPr>
        <w:t>............................................</w:t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="00FD5463">
        <w:rPr>
          <w:rFonts w:asciiTheme="minorHAnsi" w:hAnsiTheme="minorHAnsi"/>
          <w:color w:val="000000" w:themeColor="text1"/>
        </w:rPr>
        <w:tab/>
      </w:r>
      <w:r w:rsidR="00FD5463">
        <w:rPr>
          <w:rFonts w:asciiTheme="minorHAnsi" w:hAnsiTheme="minorHAnsi"/>
          <w:color w:val="000000" w:themeColor="text1"/>
        </w:rPr>
        <w:tab/>
        <w:t>……………………………………………</w:t>
      </w: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  <w:r w:rsidRPr="00D2182F">
        <w:rPr>
          <w:rFonts w:asciiTheme="minorHAnsi" w:hAnsiTheme="minorHAnsi"/>
          <w:color w:val="000000" w:themeColor="text1"/>
        </w:rPr>
        <w:t xml:space="preserve">Regína </w:t>
      </w:r>
      <w:proofErr w:type="spellStart"/>
      <w:r w:rsidRPr="00D2182F">
        <w:rPr>
          <w:rFonts w:asciiTheme="minorHAnsi" w:hAnsiTheme="minorHAnsi"/>
          <w:color w:val="000000" w:themeColor="text1"/>
        </w:rPr>
        <w:t>Vřeská</w:t>
      </w:r>
      <w:proofErr w:type="spellEnd"/>
      <w:r w:rsidR="00DF37CF">
        <w:rPr>
          <w:rFonts w:asciiTheme="minorHAnsi" w:hAnsiTheme="minorHAnsi"/>
          <w:color w:val="000000" w:themeColor="text1"/>
        </w:rPr>
        <w:t xml:space="preserve">, </w:t>
      </w:r>
      <w:proofErr w:type="gramStart"/>
      <w:r w:rsidR="00DF37CF">
        <w:rPr>
          <w:rFonts w:asciiTheme="minorHAnsi" w:hAnsiTheme="minorHAnsi"/>
          <w:color w:val="000000" w:themeColor="text1"/>
        </w:rPr>
        <w:t>v.r.</w:t>
      </w:r>
      <w:r w:rsidR="00FD5463">
        <w:rPr>
          <w:rFonts w:asciiTheme="minorHAnsi" w:hAnsiTheme="minorHAnsi"/>
          <w:color w:val="000000" w:themeColor="text1"/>
        </w:rPr>
        <w:t>, starostka</w:t>
      </w:r>
      <w:proofErr w:type="gramEnd"/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="00513536">
        <w:rPr>
          <w:rFonts w:asciiTheme="minorHAnsi" w:hAnsiTheme="minorHAnsi"/>
          <w:color w:val="000000" w:themeColor="text1"/>
        </w:rPr>
        <w:tab/>
      </w:r>
      <w:r w:rsidR="00DF37CF">
        <w:rPr>
          <w:rFonts w:asciiTheme="minorHAnsi" w:hAnsiTheme="minorHAnsi"/>
          <w:color w:val="000000" w:themeColor="text1"/>
        </w:rPr>
        <w:tab/>
      </w:r>
      <w:r w:rsidR="00FD5463">
        <w:rPr>
          <w:rFonts w:asciiTheme="minorHAnsi" w:hAnsiTheme="minorHAnsi"/>
          <w:color w:val="000000" w:themeColor="text1"/>
        </w:rPr>
        <w:tab/>
        <w:t>Jiří Pavlík</w:t>
      </w:r>
      <w:r w:rsidR="00DF37CF">
        <w:rPr>
          <w:rFonts w:asciiTheme="minorHAnsi" w:hAnsiTheme="minorHAnsi"/>
          <w:color w:val="000000" w:themeColor="text1"/>
        </w:rPr>
        <w:t>, v.r.</w:t>
      </w:r>
      <w:r w:rsidR="00FD5463">
        <w:rPr>
          <w:rFonts w:asciiTheme="minorHAnsi" w:hAnsiTheme="minorHAnsi"/>
          <w:color w:val="000000" w:themeColor="text1"/>
        </w:rPr>
        <w:t>, místostarosta</w:t>
      </w:r>
    </w:p>
    <w:sectPr w:rsidR="00C17E29" w:rsidRPr="00D2182F" w:rsidSect="00FD5463">
      <w:footerReference w:type="default" r:id="rId8"/>
      <w:pgSz w:w="11906" w:h="16838"/>
      <w:pgMar w:top="851" w:right="102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60" w:rsidRDefault="004A6D60" w:rsidP="00D67AED">
      <w:r>
        <w:separator/>
      </w:r>
    </w:p>
  </w:endnote>
  <w:endnote w:type="continuationSeparator" w:id="0">
    <w:p w:rsidR="004A6D60" w:rsidRDefault="004A6D60" w:rsidP="00D6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272949"/>
      <w:docPartObj>
        <w:docPartGallery w:val="Page Numbers (Bottom of Page)"/>
        <w:docPartUnique/>
      </w:docPartObj>
    </w:sdtPr>
    <w:sdtEndPr/>
    <w:sdtContent>
      <w:p w:rsidR="00D67AED" w:rsidRDefault="00D67A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F70">
          <w:rPr>
            <w:noProof/>
          </w:rPr>
          <w:t>4</w:t>
        </w:r>
        <w:r>
          <w:fldChar w:fldCharType="end"/>
        </w:r>
      </w:p>
    </w:sdtContent>
  </w:sdt>
  <w:p w:rsidR="00D67AED" w:rsidRDefault="00D67A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60" w:rsidRDefault="004A6D60" w:rsidP="00D67AED">
      <w:r>
        <w:separator/>
      </w:r>
    </w:p>
  </w:footnote>
  <w:footnote w:type="continuationSeparator" w:id="0">
    <w:p w:rsidR="004A6D60" w:rsidRDefault="004A6D60" w:rsidP="00D6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77C"/>
    <w:multiLevelType w:val="hybridMultilevel"/>
    <w:tmpl w:val="ED8CD00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877"/>
    <w:multiLevelType w:val="hybridMultilevel"/>
    <w:tmpl w:val="ED2A2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500"/>
    <w:multiLevelType w:val="hybridMultilevel"/>
    <w:tmpl w:val="FEF2334A"/>
    <w:lvl w:ilvl="0" w:tplc="040CB6BC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77B7"/>
    <w:multiLevelType w:val="hybridMultilevel"/>
    <w:tmpl w:val="16C60AE2"/>
    <w:lvl w:ilvl="0" w:tplc="501243E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94187"/>
    <w:multiLevelType w:val="hybridMultilevel"/>
    <w:tmpl w:val="5122E44E"/>
    <w:lvl w:ilvl="0" w:tplc="4A7025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D724C"/>
    <w:multiLevelType w:val="hybridMultilevel"/>
    <w:tmpl w:val="45DC9E1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2D1C19"/>
    <w:multiLevelType w:val="hybridMultilevel"/>
    <w:tmpl w:val="27DEF10C"/>
    <w:lvl w:ilvl="0" w:tplc="63AC17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60F7C"/>
    <w:multiLevelType w:val="hybridMultilevel"/>
    <w:tmpl w:val="22440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32DDD"/>
    <w:multiLevelType w:val="hybridMultilevel"/>
    <w:tmpl w:val="E98E9872"/>
    <w:lvl w:ilvl="0" w:tplc="9FD2DC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2496C"/>
    <w:multiLevelType w:val="hybridMultilevel"/>
    <w:tmpl w:val="1C78A3B8"/>
    <w:lvl w:ilvl="0" w:tplc="259A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3048B"/>
    <w:multiLevelType w:val="hybridMultilevel"/>
    <w:tmpl w:val="3A80A828"/>
    <w:lvl w:ilvl="0" w:tplc="512A2874">
      <w:start w:val="70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30F92"/>
    <w:multiLevelType w:val="hybridMultilevel"/>
    <w:tmpl w:val="0BB2106A"/>
    <w:lvl w:ilvl="0" w:tplc="8E4EB832">
      <w:start w:val="6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CB45A4"/>
    <w:multiLevelType w:val="hybridMultilevel"/>
    <w:tmpl w:val="89864732"/>
    <w:lvl w:ilvl="0" w:tplc="C882B2D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17F49"/>
    <w:multiLevelType w:val="hybridMultilevel"/>
    <w:tmpl w:val="E0A80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10DFE"/>
    <w:multiLevelType w:val="hybridMultilevel"/>
    <w:tmpl w:val="83D630C0"/>
    <w:lvl w:ilvl="0" w:tplc="91F29D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6297C"/>
    <w:multiLevelType w:val="hybridMultilevel"/>
    <w:tmpl w:val="61E2ACF0"/>
    <w:lvl w:ilvl="0" w:tplc="B1A20566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33395"/>
    <w:multiLevelType w:val="hybridMultilevel"/>
    <w:tmpl w:val="C5AE591E"/>
    <w:lvl w:ilvl="0" w:tplc="BDC4A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6"/>
  </w:num>
  <w:num w:numId="5">
    <w:abstractNumId w:val="7"/>
  </w:num>
  <w:num w:numId="6">
    <w:abstractNumId w:val="6"/>
  </w:num>
  <w:num w:numId="7">
    <w:abstractNumId w:val="14"/>
  </w:num>
  <w:num w:numId="8">
    <w:abstractNumId w:val="2"/>
  </w:num>
  <w:num w:numId="9">
    <w:abstractNumId w:val="15"/>
  </w:num>
  <w:num w:numId="10">
    <w:abstractNumId w:val="1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7C"/>
    <w:rsid w:val="000077E4"/>
    <w:rsid w:val="00007E6D"/>
    <w:rsid w:val="00020E84"/>
    <w:rsid w:val="0002428C"/>
    <w:rsid w:val="000271E7"/>
    <w:rsid w:val="00030CF0"/>
    <w:rsid w:val="00036DBA"/>
    <w:rsid w:val="00040814"/>
    <w:rsid w:val="00041973"/>
    <w:rsid w:val="00044B0E"/>
    <w:rsid w:val="00050CC5"/>
    <w:rsid w:val="00063991"/>
    <w:rsid w:val="00063EDB"/>
    <w:rsid w:val="00074A9E"/>
    <w:rsid w:val="000769B6"/>
    <w:rsid w:val="00077BA5"/>
    <w:rsid w:val="000861BE"/>
    <w:rsid w:val="00092F7E"/>
    <w:rsid w:val="00095521"/>
    <w:rsid w:val="000A1C10"/>
    <w:rsid w:val="000A3001"/>
    <w:rsid w:val="000B2775"/>
    <w:rsid w:val="000D3286"/>
    <w:rsid w:val="000D60D3"/>
    <w:rsid w:val="000E7871"/>
    <w:rsid w:val="000F5A7B"/>
    <w:rsid w:val="000F62FC"/>
    <w:rsid w:val="00102160"/>
    <w:rsid w:val="001144FB"/>
    <w:rsid w:val="00117E97"/>
    <w:rsid w:val="00120A4E"/>
    <w:rsid w:val="00125051"/>
    <w:rsid w:val="001437FA"/>
    <w:rsid w:val="00152469"/>
    <w:rsid w:val="0017404F"/>
    <w:rsid w:val="00174D49"/>
    <w:rsid w:val="00174F51"/>
    <w:rsid w:val="00186AC7"/>
    <w:rsid w:val="001A0F3C"/>
    <w:rsid w:val="001A5371"/>
    <w:rsid w:val="001B09C6"/>
    <w:rsid w:val="001B2491"/>
    <w:rsid w:val="001B3E69"/>
    <w:rsid w:val="001C22C6"/>
    <w:rsid w:val="001C4C4B"/>
    <w:rsid w:val="001C5520"/>
    <w:rsid w:val="001C5BA6"/>
    <w:rsid w:val="001D2164"/>
    <w:rsid w:val="001D5892"/>
    <w:rsid w:val="001E06D6"/>
    <w:rsid w:val="001E67D0"/>
    <w:rsid w:val="00204621"/>
    <w:rsid w:val="00233052"/>
    <w:rsid w:val="002362E2"/>
    <w:rsid w:val="00237E19"/>
    <w:rsid w:val="0025210D"/>
    <w:rsid w:val="00260FAD"/>
    <w:rsid w:val="002706AE"/>
    <w:rsid w:val="002714B5"/>
    <w:rsid w:val="00274021"/>
    <w:rsid w:val="00284425"/>
    <w:rsid w:val="002A58B3"/>
    <w:rsid w:val="002A781C"/>
    <w:rsid w:val="002B482B"/>
    <w:rsid w:val="002C14F3"/>
    <w:rsid w:val="002D4FA5"/>
    <w:rsid w:val="00301D2D"/>
    <w:rsid w:val="00311744"/>
    <w:rsid w:val="0031216C"/>
    <w:rsid w:val="00313DE4"/>
    <w:rsid w:val="003402E8"/>
    <w:rsid w:val="00346A56"/>
    <w:rsid w:val="0037650C"/>
    <w:rsid w:val="003776E7"/>
    <w:rsid w:val="00385AB9"/>
    <w:rsid w:val="00392136"/>
    <w:rsid w:val="003A006F"/>
    <w:rsid w:val="003A669D"/>
    <w:rsid w:val="003A7719"/>
    <w:rsid w:val="003B0388"/>
    <w:rsid w:val="003C256E"/>
    <w:rsid w:val="003C3ED0"/>
    <w:rsid w:val="003E6710"/>
    <w:rsid w:val="003E721E"/>
    <w:rsid w:val="003F2993"/>
    <w:rsid w:val="003F3014"/>
    <w:rsid w:val="003F7C1E"/>
    <w:rsid w:val="00404F2B"/>
    <w:rsid w:val="004420CF"/>
    <w:rsid w:val="004431B6"/>
    <w:rsid w:val="004526B5"/>
    <w:rsid w:val="0045317A"/>
    <w:rsid w:val="004606CD"/>
    <w:rsid w:val="004651F1"/>
    <w:rsid w:val="00466D9C"/>
    <w:rsid w:val="0047497A"/>
    <w:rsid w:val="00474D56"/>
    <w:rsid w:val="00484289"/>
    <w:rsid w:val="004A6D4A"/>
    <w:rsid w:val="004A6D60"/>
    <w:rsid w:val="004B4B63"/>
    <w:rsid w:val="004B718F"/>
    <w:rsid w:val="004C0687"/>
    <w:rsid w:val="004C29A7"/>
    <w:rsid w:val="004D092E"/>
    <w:rsid w:val="004D1288"/>
    <w:rsid w:val="004F34EA"/>
    <w:rsid w:val="004F7AAE"/>
    <w:rsid w:val="00510385"/>
    <w:rsid w:val="005113E6"/>
    <w:rsid w:val="00513536"/>
    <w:rsid w:val="005144F5"/>
    <w:rsid w:val="0051591C"/>
    <w:rsid w:val="00523920"/>
    <w:rsid w:val="00526655"/>
    <w:rsid w:val="005302C1"/>
    <w:rsid w:val="00531C49"/>
    <w:rsid w:val="00545F9B"/>
    <w:rsid w:val="00553279"/>
    <w:rsid w:val="00560095"/>
    <w:rsid w:val="0056199A"/>
    <w:rsid w:val="005631B6"/>
    <w:rsid w:val="00582894"/>
    <w:rsid w:val="00586353"/>
    <w:rsid w:val="00594B6A"/>
    <w:rsid w:val="005958D3"/>
    <w:rsid w:val="005B0688"/>
    <w:rsid w:val="005C0F10"/>
    <w:rsid w:val="005C4492"/>
    <w:rsid w:val="005C652C"/>
    <w:rsid w:val="005C77D7"/>
    <w:rsid w:val="005D5A59"/>
    <w:rsid w:val="005E708C"/>
    <w:rsid w:val="005F3B6F"/>
    <w:rsid w:val="00606F33"/>
    <w:rsid w:val="006132AD"/>
    <w:rsid w:val="00620B46"/>
    <w:rsid w:val="00624C76"/>
    <w:rsid w:val="00627829"/>
    <w:rsid w:val="00637B5C"/>
    <w:rsid w:val="00644344"/>
    <w:rsid w:val="00651D3A"/>
    <w:rsid w:val="00657C2A"/>
    <w:rsid w:val="00662F67"/>
    <w:rsid w:val="00662F86"/>
    <w:rsid w:val="00692395"/>
    <w:rsid w:val="00697C6A"/>
    <w:rsid w:val="006A4826"/>
    <w:rsid w:val="006B076A"/>
    <w:rsid w:val="006B3A08"/>
    <w:rsid w:val="006B4666"/>
    <w:rsid w:val="006C3D92"/>
    <w:rsid w:val="006C5349"/>
    <w:rsid w:val="006D0082"/>
    <w:rsid w:val="006D108F"/>
    <w:rsid w:val="006D522D"/>
    <w:rsid w:val="00724D4B"/>
    <w:rsid w:val="007320F8"/>
    <w:rsid w:val="0073261A"/>
    <w:rsid w:val="007459F3"/>
    <w:rsid w:val="007475EA"/>
    <w:rsid w:val="007540F2"/>
    <w:rsid w:val="00755EC9"/>
    <w:rsid w:val="0076329A"/>
    <w:rsid w:val="00773323"/>
    <w:rsid w:val="00776AAF"/>
    <w:rsid w:val="00780970"/>
    <w:rsid w:val="00780F02"/>
    <w:rsid w:val="00782BD8"/>
    <w:rsid w:val="007872BC"/>
    <w:rsid w:val="00797174"/>
    <w:rsid w:val="007C2069"/>
    <w:rsid w:val="007C24D6"/>
    <w:rsid w:val="007D53B5"/>
    <w:rsid w:val="007D7A75"/>
    <w:rsid w:val="007E33DA"/>
    <w:rsid w:val="007F509B"/>
    <w:rsid w:val="007F57A6"/>
    <w:rsid w:val="007F77BB"/>
    <w:rsid w:val="00824FA0"/>
    <w:rsid w:val="00832F33"/>
    <w:rsid w:val="00842564"/>
    <w:rsid w:val="00845EA4"/>
    <w:rsid w:val="00852BA2"/>
    <w:rsid w:val="008A1B62"/>
    <w:rsid w:val="008A7BC4"/>
    <w:rsid w:val="008C1C3B"/>
    <w:rsid w:val="008C35A7"/>
    <w:rsid w:val="008D69D7"/>
    <w:rsid w:val="008D7DDF"/>
    <w:rsid w:val="009010BC"/>
    <w:rsid w:val="00910F03"/>
    <w:rsid w:val="00914149"/>
    <w:rsid w:val="00916E46"/>
    <w:rsid w:val="00920FFF"/>
    <w:rsid w:val="009326A7"/>
    <w:rsid w:val="00945EE0"/>
    <w:rsid w:val="0095428A"/>
    <w:rsid w:val="00957E89"/>
    <w:rsid w:val="009A6219"/>
    <w:rsid w:val="009A7288"/>
    <w:rsid w:val="009B35BA"/>
    <w:rsid w:val="009D2253"/>
    <w:rsid w:val="009D3DBC"/>
    <w:rsid w:val="009D7F91"/>
    <w:rsid w:val="009E29FA"/>
    <w:rsid w:val="009E48AB"/>
    <w:rsid w:val="009E709B"/>
    <w:rsid w:val="009F7588"/>
    <w:rsid w:val="00A21CC6"/>
    <w:rsid w:val="00A22327"/>
    <w:rsid w:val="00A23CC4"/>
    <w:rsid w:val="00A26BC1"/>
    <w:rsid w:val="00A26D54"/>
    <w:rsid w:val="00A274C0"/>
    <w:rsid w:val="00A378BA"/>
    <w:rsid w:val="00A4341E"/>
    <w:rsid w:val="00A53103"/>
    <w:rsid w:val="00A558EF"/>
    <w:rsid w:val="00A80242"/>
    <w:rsid w:val="00A8197C"/>
    <w:rsid w:val="00A8534F"/>
    <w:rsid w:val="00A979CB"/>
    <w:rsid w:val="00AA26AE"/>
    <w:rsid w:val="00AB67C0"/>
    <w:rsid w:val="00AC6613"/>
    <w:rsid w:val="00AD0934"/>
    <w:rsid w:val="00AD7B1A"/>
    <w:rsid w:val="00AE3FB1"/>
    <w:rsid w:val="00AE7C0E"/>
    <w:rsid w:val="00B01383"/>
    <w:rsid w:val="00B04D41"/>
    <w:rsid w:val="00B059DE"/>
    <w:rsid w:val="00B21C87"/>
    <w:rsid w:val="00B22563"/>
    <w:rsid w:val="00B3191B"/>
    <w:rsid w:val="00B34346"/>
    <w:rsid w:val="00B542A0"/>
    <w:rsid w:val="00B57864"/>
    <w:rsid w:val="00B61A6B"/>
    <w:rsid w:val="00B630BD"/>
    <w:rsid w:val="00B65B4C"/>
    <w:rsid w:val="00BC0E40"/>
    <w:rsid w:val="00BC7171"/>
    <w:rsid w:val="00BC74AD"/>
    <w:rsid w:val="00BD27DC"/>
    <w:rsid w:val="00BE28FC"/>
    <w:rsid w:val="00BE6132"/>
    <w:rsid w:val="00BF0C08"/>
    <w:rsid w:val="00BF1305"/>
    <w:rsid w:val="00BF70A6"/>
    <w:rsid w:val="00C04B35"/>
    <w:rsid w:val="00C17E29"/>
    <w:rsid w:val="00C212D9"/>
    <w:rsid w:val="00C3346C"/>
    <w:rsid w:val="00C418DC"/>
    <w:rsid w:val="00C543ED"/>
    <w:rsid w:val="00C633D0"/>
    <w:rsid w:val="00C85647"/>
    <w:rsid w:val="00C8564D"/>
    <w:rsid w:val="00CB5F49"/>
    <w:rsid w:val="00CC1E92"/>
    <w:rsid w:val="00CD1E36"/>
    <w:rsid w:val="00CD24DD"/>
    <w:rsid w:val="00CD3973"/>
    <w:rsid w:val="00CE4086"/>
    <w:rsid w:val="00CF0D9D"/>
    <w:rsid w:val="00D15F70"/>
    <w:rsid w:val="00D16DDE"/>
    <w:rsid w:val="00D216F2"/>
    <w:rsid w:val="00D2182F"/>
    <w:rsid w:val="00D25A7A"/>
    <w:rsid w:val="00D27BCB"/>
    <w:rsid w:val="00D35993"/>
    <w:rsid w:val="00D41BB8"/>
    <w:rsid w:val="00D55E10"/>
    <w:rsid w:val="00D644E6"/>
    <w:rsid w:val="00D67AED"/>
    <w:rsid w:val="00D733FF"/>
    <w:rsid w:val="00D77D06"/>
    <w:rsid w:val="00D819BF"/>
    <w:rsid w:val="00D91C00"/>
    <w:rsid w:val="00D94DD5"/>
    <w:rsid w:val="00DA1271"/>
    <w:rsid w:val="00DA6903"/>
    <w:rsid w:val="00DB7E02"/>
    <w:rsid w:val="00DC4680"/>
    <w:rsid w:val="00DC6594"/>
    <w:rsid w:val="00DD56D0"/>
    <w:rsid w:val="00DE17B9"/>
    <w:rsid w:val="00DE7F7A"/>
    <w:rsid w:val="00DF37CF"/>
    <w:rsid w:val="00DF449E"/>
    <w:rsid w:val="00DF7B2C"/>
    <w:rsid w:val="00E02940"/>
    <w:rsid w:val="00E11B03"/>
    <w:rsid w:val="00E26E4E"/>
    <w:rsid w:val="00E32979"/>
    <w:rsid w:val="00E520A6"/>
    <w:rsid w:val="00E6053F"/>
    <w:rsid w:val="00E61652"/>
    <w:rsid w:val="00E66F4B"/>
    <w:rsid w:val="00E77117"/>
    <w:rsid w:val="00E7796D"/>
    <w:rsid w:val="00E811F2"/>
    <w:rsid w:val="00E81FB2"/>
    <w:rsid w:val="00E82CC5"/>
    <w:rsid w:val="00E91510"/>
    <w:rsid w:val="00E92201"/>
    <w:rsid w:val="00E9432C"/>
    <w:rsid w:val="00EA07EA"/>
    <w:rsid w:val="00ED65C1"/>
    <w:rsid w:val="00EE1055"/>
    <w:rsid w:val="00EE7A3A"/>
    <w:rsid w:val="00EF0A58"/>
    <w:rsid w:val="00EF158C"/>
    <w:rsid w:val="00EF644A"/>
    <w:rsid w:val="00EF736E"/>
    <w:rsid w:val="00F01877"/>
    <w:rsid w:val="00F26FE8"/>
    <w:rsid w:val="00F32734"/>
    <w:rsid w:val="00F373C6"/>
    <w:rsid w:val="00F3790E"/>
    <w:rsid w:val="00F52DAB"/>
    <w:rsid w:val="00F566B4"/>
    <w:rsid w:val="00F71606"/>
    <w:rsid w:val="00F804EA"/>
    <w:rsid w:val="00F9075B"/>
    <w:rsid w:val="00FA1008"/>
    <w:rsid w:val="00FB134E"/>
    <w:rsid w:val="00FC12B9"/>
    <w:rsid w:val="00FD53AC"/>
    <w:rsid w:val="00FD5463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5C9F6F-9663-4BDF-A6C4-A717D6F7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9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E72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A8197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A8197C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01383"/>
    <w:pPr>
      <w:ind w:left="720"/>
      <w:contextualSpacing/>
    </w:pPr>
  </w:style>
  <w:style w:type="paragraph" w:styleId="Textpoznpodarou">
    <w:name w:val="footnote text"/>
    <w:basedOn w:val="Normln"/>
    <w:link w:val="TextpoznpodarouChar"/>
    <w:autoRedefine/>
    <w:rsid w:val="00B01383"/>
    <w:pPr>
      <w:spacing w:before="120" w:after="120"/>
    </w:pPr>
    <w:rPr>
      <w:sz w:val="32"/>
      <w:szCs w:val="32"/>
    </w:rPr>
  </w:style>
  <w:style w:type="character" w:customStyle="1" w:styleId="TextpoznpodarouChar">
    <w:name w:val="Text pozn. pod čarou Char"/>
    <w:basedOn w:val="Standardnpsmoodstavce"/>
    <w:link w:val="Textpoznpodarou"/>
    <w:rsid w:val="00B01383"/>
    <w:rPr>
      <w:rFonts w:ascii="Times New Roman" w:eastAsia="Times New Roman" w:hAnsi="Times New Roman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E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EDB"/>
    <w:rPr>
      <w:rFonts w:ascii="Segoe UI" w:eastAsia="Times New Roman" w:hAnsi="Segoe UI" w:cs="Segoe UI"/>
      <w:sz w:val="18"/>
      <w:szCs w:val="18"/>
    </w:rPr>
  </w:style>
  <w:style w:type="character" w:customStyle="1" w:styleId="BezmezerChar">
    <w:name w:val="Bez mezer Char"/>
    <w:link w:val="Bezmezer"/>
    <w:uiPriority w:val="1"/>
    <w:locked/>
    <w:rsid w:val="00301D2D"/>
    <w:rPr>
      <w:rFonts w:ascii="Dotum" w:eastAsia="Dotum" w:hAnsi="Dotum"/>
      <w:sz w:val="32"/>
      <w:szCs w:val="22"/>
    </w:rPr>
  </w:style>
  <w:style w:type="paragraph" w:styleId="Bezmezer">
    <w:name w:val="No Spacing"/>
    <w:basedOn w:val="Normln"/>
    <w:link w:val="BezmezerChar"/>
    <w:uiPriority w:val="1"/>
    <w:qFormat/>
    <w:rsid w:val="00301D2D"/>
    <w:pPr>
      <w:spacing w:before="240" w:after="120"/>
      <w:jc w:val="both"/>
    </w:pPr>
    <w:rPr>
      <w:rFonts w:ascii="Dotum" w:eastAsia="Dotum" w:hAnsi="Dotum"/>
      <w:sz w:val="32"/>
      <w:szCs w:val="22"/>
    </w:rPr>
  </w:style>
  <w:style w:type="paragraph" w:customStyle="1" w:styleId="Bodprogramu">
    <w:name w:val="Bod programu"/>
    <w:basedOn w:val="Normln"/>
    <w:autoRedefine/>
    <w:qFormat/>
    <w:rsid w:val="003E721E"/>
    <w:pPr>
      <w:spacing w:line="20" w:lineRule="atLeast"/>
      <w:jc w:val="both"/>
    </w:pPr>
    <w:rPr>
      <w:rFonts w:ascii="Calibri" w:hAnsi="Calibri"/>
      <w:lang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D67A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7AE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7A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AE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62F86"/>
  </w:style>
  <w:style w:type="character" w:customStyle="1" w:styleId="Nadpis1Char">
    <w:name w:val="Nadpis 1 Char"/>
    <w:basedOn w:val="Standardnpsmoodstavce"/>
    <w:link w:val="Nadpis1"/>
    <w:uiPriority w:val="9"/>
    <w:rsid w:val="003E721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Zkladntext">
    <w:name w:val="Body Text"/>
    <w:basedOn w:val="Normln"/>
    <w:link w:val="ZkladntextChar"/>
    <w:uiPriority w:val="99"/>
    <w:unhideWhenUsed/>
    <w:rsid w:val="001B09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B09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0A48-A1D1-4529-94BA-2BCD7B56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1140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</vt:lpstr>
    </vt:vector>
  </TitlesOfParts>
  <Company/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</dc:title>
  <dc:subject/>
  <dc:creator>oem</dc:creator>
  <cp:keywords/>
  <dc:description/>
  <cp:lastModifiedBy>Regina Vřeská</cp:lastModifiedBy>
  <cp:revision>14</cp:revision>
  <cp:lastPrinted>2017-12-28T12:44:00Z</cp:lastPrinted>
  <dcterms:created xsi:type="dcterms:W3CDTF">2017-12-28T07:27:00Z</dcterms:created>
  <dcterms:modified xsi:type="dcterms:W3CDTF">2018-01-16T07:04:00Z</dcterms:modified>
</cp:coreProperties>
</file>